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5910" w:rsidRPr="00EB3408" w:rsidRDefault="00235910" w:rsidP="00EB05B7">
      <w:pPr>
        <w:pStyle w:val="Heading1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</w:rPr>
        <w:t xml:space="preserve">STRATEGIE MARKETING </w:t>
      </w:r>
      <w:r w:rsidRPr="00EB3408">
        <w:rPr>
          <w:rFonts w:asciiTheme="minorBidi" w:hAnsiTheme="minorBidi" w:cstheme="minorBidi"/>
        </w:rPr>
        <w:br/>
        <w:t>(</w:t>
      </w:r>
      <w:r w:rsidR="00EB05B7">
        <w:rPr>
          <w:rFonts w:asciiTheme="minorBidi" w:hAnsiTheme="minorBidi" w:cstheme="minorBidi"/>
        </w:rPr>
        <w:t>120</w:t>
      </w:r>
      <w:r w:rsidRPr="00EB3408">
        <w:rPr>
          <w:rFonts w:asciiTheme="minorBidi" w:hAnsiTheme="minorBidi" w:cstheme="minorBidi"/>
        </w:rPr>
        <w:t xml:space="preserve"> Périodes)</w:t>
      </w:r>
    </w:p>
    <w:p w:rsidR="00235910" w:rsidRPr="00EB3408" w:rsidRDefault="00235910" w:rsidP="00235910">
      <w:pPr>
        <w:pStyle w:val="Heading2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</w:rPr>
        <w:t>OBJECTIFS</w:t>
      </w:r>
    </w:p>
    <w:p w:rsidR="00235910" w:rsidRPr="00EB3408" w:rsidRDefault="00235910" w:rsidP="00047505">
      <w:pPr>
        <w:widowControl w:val="0"/>
        <w:bidi w:val="0"/>
        <w:ind w:firstLine="720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 xml:space="preserve">Au </w:t>
      </w:r>
      <w:r w:rsidR="00047505">
        <w:rPr>
          <w:rFonts w:asciiTheme="minorBidi" w:hAnsiTheme="minorBidi" w:cstheme="minorBidi"/>
          <w:sz w:val="22"/>
          <w:szCs w:val="22"/>
          <w:lang w:val="fr-FR"/>
        </w:rPr>
        <w:t>terme</w:t>
      </w:r>
      <w:r w:rsidRPr="00EB3408">
        <w:rPr>
          <w:rFonts w:asciiTheme="minorBidi" w:hAnsiTheme="minorBidi" w:cstheme="minorBidi"/>
          <w:sz w:val="22"/>
          <w:szCs w:val="22"/>
          <w:lang w:val="fr-FR"/>
        </w:rPr>
        <w:t xml:space="preserve"> de cette matière, l’étudiant devra être capable de:</w:t>
      </w:r>
    </w:p>
    <w:p w:rsidR="00235910" w:rsidRPr="00EB3408" w:rsidRDefault="00235910" w:rsidP="00235910">
      <w:pPr>
        <w:widowControl w:val="0"/>
        <w:bidi w:val="0"/>
        <w:ind w:left="284" w:hanging="284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>–</w:t>
      </w:r>
      <w:r w:rsidRPr="00EB3408">
        <w:rPr>
          <w:rFonts w:asciiTheme="minorBidi" w:hAnsiTheme="minorBidi" w:cstheme="minorBidi"/>
          <w:sz w:val="22"/>
          <w:szCs w:val="22"/>
          <w:lang w:val="fr-FR"/>
        </w:rPr>
        <w:tab/>
        <w:t>Identifier les origine</w:t>
      </w:r>
      <w:r w:rsidR="00047505">
        <w:rPr>
          <w:rFonts w:asciiTheme="minorBidi" w:hAnsiTheme="minorBidi" w:cstheme="minorBidi"/>
          <w:sz w:val="22"/>
          <w:szCs w:val="22"/>
          <w:lang w:val="fr-FR"/>
        </w:rPr>
        <w:t>s et les tendances du Marketing</w:t>
      </w:r>
    </w:p>
    <w:p w:rsidR="00235910" w:rsidRPr="00EB3408" w:rsidRDefault="00235910" w:rsidP="00235910">
      <w:pPr>
        <w:widowControl w:val="0"/>
        <w:bidi w:val="0"/>
        <w:ind w:left="284" w:hanging="284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>–</w:t>
      </w:r>
      <w:r w:rsidRPr="00EB3408">
        <w:rPr>
          <w:rFonts w:asciiTheme="minorBidi" w:hAnsiTheme="minorBidi" w:cstheme="minorBidi"/>
          <w:sz w:val="22"/>
          <w:szCs w:val="22"/>
          <w:lang w:val="fr-FR"/>
        </w:rPr>
        <w:tab/>
        <w:t>Analyser l’environnement et spécialement</w:t>
      </w:r>
      <w:r w:rsidR="00047505">
        <w:rPr>
          <w:rFonts w:asciiTheme="minorBidi" w:hAnsiTheme="minorBidi" w:cstheme="minorBidi"/>
          <w:sz w:val="22"/>
          <w:szCs w:val="22"/>
          <w:lang w:val="fr-FR"/>
        </w:rPr>
        <w:t xml:space="preserve"> les stratégies des concurrents</w:t>
      </w:r>
    </w:p>
    <w:p w:rsidR="00235910" w:rsidRPr="00EB3408" w:rsidRDefault="00235910" w:rsidP="00235910">
      <w:pPr>
        <w:widowControl w:val="0"/>
        <w:bidi w:val="0"/>
        <w:ind w:left="284" w:hanging="284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>–</w:t>
      </w:r>
      <w:r w:rsidRPr="00EB3408">
        <w:rPr>
          <w:rFonts w:asciiTheme="minorBidi" w:hAnsiTheme="minorBidi" w:cstheme="minorBidi"/>
          <w:sz w:val="22"/>
          <w:szCs w:val="22"/>
          <w:lang w:val="fr-FR"/>
        </w:rPr>
        <w:tab/>
        <w:t>Se positionner en ten</w:t>
      </w:r>
      <w:r w:rsidR="00047505">
        <w:rPr>
          <w:rFonts w:asciiTheme="minorBidi" w:hAnsiTheme="minorBidi" w:cstheme="minorBidi"/>
          <w:sz w:val="22"/>
          <w:szCs w:val="22"/>
          <w:lang w:val="fr-FR"/>
        </w:rPr>
        <w:t>ant compte de cet environnement</w:t>
      </w:r>
    </w:p>
    <w:p w:rsidR="00235910" w:rsidRPr="00EB3408" w:rsidRDefault="00235910" w:rsidP="00235910">
      <w:pPr>
        <w:widowControl w:val="0"/>
        <w:bidi w:val="0"/>
        <w:ind w:left="284" w:hanging="284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>–</w:t>
      </w:r>
      <w:r w:rsidRPr="00EB3408">
        <w:rPr>
          <w:rFonts w:asciiTheme="minorBidi" w:hAnsiTheme="minorBidi" w:cstheme="minorBidi"/>
          <w:sz w:val="22"/>
          <w:szCs w:val="22"/>
          <w:lang w:val="fr-FR"/>
        </w:rPr>
        <w:tab/>
        <w:t xml:space="preserve">Maîtriser à fond </w:t>
      </w:r>
      <w:r w:rsidR="00047505">
        <w:rPr>
          <w:rFonts w:asciiTheme="minorBidi" w:hAnsiTheme="minorBidi" w:cstheme="minorBidi"/>
          <w:sz w:val="22"/>
          <w:szCs w:val="22"/>
          <w:lang w:val="fr-FR"/>
        </w:rPr>
        <w:t>la diversification et ses types</w:t>
      </w:r>
    </w:p>
    <w:p w:rsidR="00235910" w:rsidRPr="00EB3408" w:rsidRDefault="00235910" w:rsidP="00235910">
      <w:pPr>
        <w:widowControl w:val="0"/>
        <w:bidi w:val="0"/>
        <w:ind w:left="284" w:hanging="284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>–</w:t>
      </w:r>
      <w:r w:rsidRPr="00EB3408">
        <w:rPr>
          <w:rFonts w:asciiTheme="minorBidi" w:hAnsiTheme="minorBidi" w:cstheme="minorBidi"/>
          <w:sz w:val="22"/>
          <w:szCs w:val="22"/>
          <w:lang w:val="fr-FR"/>
        </w:rPr>
        <w:tab/>
        <w:t>Identifier les opportunités dans le secteur d’activité et les stratégies applicables à ce</w:t>
      </w:r>
      <w:r w:rsidR="00047505">
        <w:rPr>
          <w:rFonts w:asciiTheme="minorBidi" w:hAnsiTheme="minorBidi" w:cstheme="minorBidi"/>
          <w:sz w:val="22"/>
          <w:szCs w:val="22"/>
          <w:lang w:val="fr-FR"/>
        </w:rPr>
        <w:t xml:space="preserve"> niveau</w:t>
      </w:r>
    </w:p>
    <w:p w:rsidR="00235910" w:rsidRPr="00EB3408" w:rsidRDefault="00235910" w:rsidP="00235910">
      <w:pPr>
        <w:widowControl w:val="0"/>
        <w:bidi w:val="0"/>
        <w:ind w:left="284" w:hanging="284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>–</w:t>
      </w:r>
      <w:r w:rsidRPr="00EB3408">
        <w:rPr>
          <w:rFonts w:asciiTheme="minorBidi" w:hAnsiTheme="minorBidi" w:cstheme="minorBidi"/>
          <w:sz w:val="22"/>
          <w:szCs w:val="22"/>
          <w:lang w:val="fr-FR"/>
        </w:rPr>
        <w:tab/>
        <w:t>Développer, évaluer, formuler et implanter des d</w:t>
      </w:r>
      <w:r w:rsidR="00047505">
        <w:rPr>
          <w:rFonts w:asciiTheme="minorBidi" w:hAnsiTheme="minorBidi" w:cstheme="minorBidi"/>
          <w:sz w:val="22"/>
          <w:szCs w:val="22"/>
          <w:lang w:val="fr-FR"/>
        </w:rPr>
        <w:t>écisions Marketing stratégiques</w:t>
      </w:r>
    </w:p>
    <w:p w:rsidR="00495794" w:rsidRPr="00EB3408" w:rsidRDefault="00235910" w:rsidP="00495794">
      <w:pPr>
        <w:pStyle w:val="periode"/>
        <w:ind w:left="2880" w:firstLine="720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  <w:u w:val="single"/>
        </w:rPr>
        <w:t>CHAPITRE 1</w:t>
      </w:r>
      <w:r w:rsidRPr="00EB3408">
        <w:rPr>
          <w:rFonts w:asciiTheme="minorBidi" w:hAnsiTheme="minorBidi" w:cstheme="minorBidi"/>
        </w:rPr>
        <w:t xml:space="preserve"> </w:t>
      </w:r>
      <w:r w:rsidRPr="00EB3408">
        <w:rPr>
          <w:rFonts w:asciiTheme="minorBidi" w:hAnsiTheme="minorBidi" w:cstheme="minorBidi"/>
        </w:rPr>
        <w:br/>
        <w:t>ANALYSE STRATEGIQUE</w:t>
      </w:r>
      <w:r w:rsidR="00495794">
        <w:rPr>
          <w:rFonts w:asciiTheme="minorBidi" w:hAnsiTheme="minorBidi" w:cstheme="minorBidi"/>
        </w:rPr>
        <w:t xml:space="preserve"> </w:t>
      </w:r>
      <w:r w:rsidR="00495794">
        <w:rPr>
          <w:rFonts w:asciiTheme="minorBidi" w:hAnsiTheme="minorBidi" w:cstheme="minorBidi"/>
        </w:rPr>
        <w:tab/>
      </w:r>
      <w:r w:rsidR="00495794">
        <w:rPr>
          <w:rFonts w:asciiTheme="minorBidi" w:hAnsiTheme="minorBidi" w:cstheme="minorBidi"/>
        </w:rPr>
        <w:tab/>
      </w:r>
      <w:r w:rsidR="00495794">
        <w:rPr>
          <w:rFonts w:asciiTheme="minorBidi" w:hAnsiTheme="minorBidi" w:cstheme="minorBidi"/>
        </w:rPr>
        <w:tab/>
      </w:r>
      <w:r w:rsidR="00495794" w:rsidRPr="00EB3408">
        <w:rPr>
          <w:rFonts w:asciiTheme="minorBidi" w:hAnsiTheme="minorBidi" w:cstheme="minorBidi"/>
        </w:rPr>
        <w:t>(</w:t>
      </w:r>
      <w:r w:rsidR="00495794">
        <w:rPr>
          <w:rFonts w:asciiTheme="minorBidi" w:hAnsiTheme="minorBidi" w:cstheme="minorBidi"/>
        </w:rPr>
        <w:t>20</w:t>
      </w:r>
      <w:r w:rsidR="00495794" w:rsidRPr="00EB3408">
        <w:rPr>
          <w:rFonts w:asciiTheme="minorBidi" w:hAnsiTheme="minorBidi" w:cstheme="minorBidi"/>
        </w:rPr>
        <w:t xml:space="preserve"> périodes)</w:t>
      </w:r>
    </w:p>
    <w:p w:rsidR="00235910" w:rsidRPr="00EB3408" w:rsidRDefault="00235910" w:rsidP="00235910">
      <w:pPr>
        <w:pStyle w:val="Title"/>
        <w:rPr>
          <w:rFonts w:asciiTheme="minorBidi" w:hAnsiTheme="minorBidi" w:cstheme="minorBidi"/>
          <w:szCs w:val="22"/>
        </w:rPr>
      </w:pPr>
    </w:p>
    <w:p w:rsidR="00235910" w:rsidRPr="00EB3408" w:rsidRDefault="00235910" w:rsidP="00235910">
      <w:pPr>
        <w:pStyle w:val="Heading3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</w:rPr>
        <w:t>Objectifs</w:t>
      </w:r>
    </w:p>
    <w:p w:rsidR="00235910" w:rsidRPr="00EB3408" w:rsidRDefault="00235910" w:rsidP="00235910">
      <w:pPr>
        <w:widowControl w:val="0"/>
        <w:bidi w:val="0"/>
        <w:ind w:left="284" w:hanging="284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>–</w:t>
      </w:r>
      <w:r w:rsidRPr="00EB3408">
        <w:rPr>
          <w:rFonts w:asciiTheme="minorBidi" w:hAnsiTheme="minorBidi" w:cstheme="minorBidi"/>
          <w:sz w:val="22"/>
          <w:szCs w:val="22"/>
          <w:lang w:val="fr-FR"/>
        </w:rPr>
        <w:tab/>
        <w:t>Déterm</w:t>
      </w:r>
      <w:r w:rsidR="00047505">
        <w:rPr>
          <w:rFonts w:asciiTheme="minorBidi" w:hAnsiTheme="minorBidi" w:cstheme="minorBidi"/>
          <w:sz w:val="22"/>
          <w:szCs w:val="22"/>
          <w:lang w:val="fr-FR"/>
        </w:rPr>
        <w:t>iner la mission de l’entreprise</w:t>
      </w:r>
    </w:p>
    <w:p w:rsidR="00235910" w:rsidRPr="00EB3408" w:rsidRDefault="00235910" w:rsidP="00235910">
      <w:pPr>
        <w:widowControl w:val="0"/>
        <w:bidi w:val="0"/>
        <w:ind w:left="284" w:hanging="284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>–</w:t>
      </w:r>
      <w:r w:rsidRPr="00EB3408">
        <w:rPr>
          <w:rFonts w:asciiTheme="minorBidi" w:hAnsiTheme="minorBidi" w:cstheme="minorBidi"/>
          <w:sz w:val="22"/>
          <w:szCs w:val="22"/>
          <w:lang w:val="fr-FR"/>
        </w:rPr>
        <w:tab/>
        <w:t>Analyser d’une façon structurelle les capacités d’une entrepr</w:t>
      </w:r>
      <w:r w:rsidR="00047505">
        <w:rPr>
          <w:rFonts w:asciiTheme="minorBidi" w:hAnsiTheme="minorBidi" w:cstheme="minorBidi"/>
          <w:sz w:val="22"/>
          <w:szCs w:val="22"/>
          <w:lang w:val="fr-FR"/>
        </w:rPr>
        <w:t>ise</w:t>
      </w:r>
    </w:p>
    <w:p w:rsidR="00235910" w:rsidRPr="00EB3408" w:rsidRDefault="00235910" w:rsidP="00235910">
      <w:pPr>
        <w:pStyle w:val="Heading3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</w:rPr>
        <w:t>Contenu</w:t>
      </w:r>
    </w:p>
    <w:p w:rsidR="00235910" w:rsidRPr="00EB3408" w:rsidRDefault="00235910" w:rsidP="00235910">
      <w:pPr>
        <w:widowControl w:val="0"/>
        <w:bidi w:val="0"/>
        <w:ind w:right="-1"/>
        <w:jc w:val="lowKashida"/>
        <w:rPr>
          <w:rFonts w:asciiTheme="minorBidi" w:hAnsiTheme="minorBidi" w:cstheme="minorBidi"/>
          <w:bCs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bCs/>
          <w:sz w:val="22"/>
          <w:szCs w:val="22"/>
          <w:lang w:val="fr-FR"/>
        </w:rPr>
        <w:t>1.1 Historique</w:t>
      </w:r>
    </w:p>
    <w:p w:rsidR="00235910" w:rsidRPr="00EB3408" w:rsidRDefault="00235910" w:rsidP="00C06C33">
      <w:pPr>
        <w:widowControl w:val="0"/>
        <w:bidi w:val="0"/>
        <w:ind w:left="426" w:right="-1"/>
        <w:jc w:val="lowKashida"/>
        <w:rPr>
          <w:rFonts w:asciiTheme="minorBidi" w:hAnsiTheme="minorBidi" w:cstheme="minorBidi"/>
          <w:bCs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bCs/>
          <w:sz w:val="22"/>
          <w:szCs w:val="22"/>
          <w:lang w:val="fr-FR"/>
        </w:rPr>
        <w:t xml:space="preserve">1.1.1 </w:t>
      </w:r>
      <w:r w:rsidR="00C06C33" w:rsidRPr="00EB3408">
        <w:rPr>
          <w:rFonts w:asciiTheme="minorBidi" w:hAnsiTheme="minorBidi" w:cstheme="minorBidi"/>
          <w:bCs/>
          <w:sz w:val="22"/>
          <w:szCs w:val="22"/>
          <w:lang w:val="fr-FR"/>
        </w:rPr>
        <w:t>La détermination des buts et des objectifs</w:t>
      </w:r>
    </w:p>
    <w:p w:rsidR="00235910" w:rsidRPr="00EB3408" w:rsidRDefault="00235910" w:rsidP="00C06C33">
      <w:pPr>
        <w:widowControl w:val="0"/>
        <w:tabs>
          <w:tab w:val="left" w:pos="924"/>
        </w:tabs>
        <w:bidi w:val="0"/>
        <w:ind w:left="426" w:right="-1"/>
        <w:jc w:val="lowKashida"/>
        <w:rPr>
          <w:rFonts w:asciiTheme="minorBidi" w:hAnsiTheme="minorBidi" w:cstheme="minorBidi"/>
          <w:bCs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bCs/>
          <w:sz w:val="22"/>
          <w:szCs w:val="22"/>
          <w:lang w:val="fr-FR"/>
        </w:rPr>
        <w:t xml:space="preserve">1.1.2 </w:t>
      </w:r>
      <w:r w:rsidR="00C06C33" w:rsidRPr="00EB3408">
        <w:rPr>
          <w:rFonts w:asciiTheme="minorBidi" w:hAnsiTheme="minorBidi" w:cstheme="minorBidi"/>
          <w:bCs/>
          <w:sz w:val="22"/>
          <w:szCs w:val="22"/>
          <w:lang w:val="fr-FR"/>
        </w:rPr>
        <w:t>Notion d’opportunité</w:t>
      </w:r>
    </w:p>
    <w:p w:rsidR="00235910" w:rsidRPr="00EB3408" w:rsidRDefault="00235910" w:rsidP="00235910">
      <w:pPr>
        <w:widowControl w:val="0"/>
        <w:tabs>
          <w:tab w:val="left" w:pos="640"/>
        </w:tabs>
        <w:bidi w:val="0"/>
        <w:ind w:right="-1"/>
        <w:jc w:val="lowKashida"/>
        <w:rPr>
          <w:rFonts w:asciiTheme="minorBidi" w:hAnsiTheme="minorBidi" w:cstheme="minorBidi"/>
          <w:bCs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bCs/>
          <w:sz w:val="22"/>
          <w:szCs w:val="22"/>
          <w:lang w:val="fr-FR"/>
        </w:rPr>
        <w:t xml:space="preserve">1.2 </w:t>
      </w:r>
      <w:r w:rsidR="00047505">
        <w:rPr>
          <w:rFonts w:asciiTheme="minorBidi" w:hAnsiTheme="minorBidi" w:cstheme="minorBidi"/>
          <w:bCs/>
          <w:sz w:val="22"/>
          <w:szCs w:val="22"/>
          <w:lang w:val="fr-FR"/>
        </w:rPr>
        <w:t>Analyse interne de l’entreprise</w:t>
      </w:r>
    </w:p>
    <w:p w:rsidR="00235910" w:rsidRPr="00EB3408" w:rsidRDefault="00047505" w:rsidP="00235910">
      <w:pPr>
        <w:widowControl w:val="0"/>
        <w:bidi w:val="0"/>
        <w:ind w:left="426" w:right="-1"/>
        <w:jc w:val="lowKashida"/>
        <w:rPr>
          <w:rFonts w:asciiTheme="minorBidi" w:hAnsiTheme="minorBidi" w:cstheme="minorBidi"/>
          <w:bCs/>
          <w:sz w:val="22"/>
          <w:szCs w:val="22"/>
          <w:lang w:val="fr-FR"/>
        </w:rPr>
      </w:pPr>
      <w:r>
        <w:rPr>
          <w:rFonts w:asciiTheme="minorBidi" w:hAnsiTheme="minorBidi" w:cstheme="minorBidi"/>
          <w:bCs/>
          <w:sz w:val="22"/>
          <w:szCs w:val="22"/>
          <w:lang w:val="fr-FR"/>
        </w:rPr>
        <w:t>1.2.1 Analyse des performances</w:t>
      </w:r>
    </w:p>
    <w:p w:rsidR="00235910" w:rsidRPr="00EB3408" w:rsidRDefault="00047505" w:rsidP="00235910">
      <w:pPr>
        <w:widowControl w:val="0"/>
        <w:bidi w:val="0"/>
        <w:ind w:left="426" w:right="-1"/>
        <w:jc w:val="lowKashida"/>
        <w:rPr>
          <w:rFonts w:asciiTheme="minorBidi" w:hAnsiTheme="minorBidi" w:cstheme="minorBidi"/>
          <w:bCs/>
          <w:sz w:val="22"/>
          <w:szCs w:val="22"/>
          <w:lang w:val="fr-FR"/>
        </w:rPr>
      </w:pPr>
      <w:r>
        <w:rPr>
          <w:rFonts w:asciiTheme="minorBidi" w:hAnsiTheme="minorBidi" w:cstheme="minorBidi"/>
          <w:bCs/>
          <w:sz w:val="22"/>
          <w:szCs w:val="22"/>
          <w:lang w:val="fr-FR"/>
        </w:rPr>
        <w:t>1.2.2 Mesure des performances</w:t>
      </w:r>
    </w:p>
    <w:p w:rsidR="00235910" w:rsidRPr="00EB3408" w:rsidRDefault="00047505" w:rsidP="00235910">
      <w:pPr>
        <w:widowControl w:val="0"/>
        <w:tabs>
          <w:tab w:val="left" w:pos="1610"/>
        </w:tabs>
        <w:bidi w:val="0"/>
        <w:ind w:right="-1"/>
        <w:jc w:val="lowKashida"/>
        <w:rPr>
          <w:rFonts w:asciiTheme="minorBidi" w:hAnsiTheme="minorBidi" w:cstheme="minorBidi"/>
          <w:bCs/>
          <w:sz w:val="22"/>
          <w:szCs w:val="22"/>
          <w:lang w:val="fr-FR"/>
        </w:rPr>
      </w:pPr>
      <w:r>
        <w:rPr>
          <w:rFonts w:asciiTheme="minorBidi" w:hAnsiTheme="minorBidi" w:cstheme="minorBidi"/>
          <w:bCs/>
          <w:sz w:val="22"/>
          <w:szCs w:val="22"/>
          <w:lang w:val="fr-FR"/>
        </w:rPr>
        <w:t>1.3 Mission de l’entreprise</w:t>
      </w:r>
    </w:p>
    <w:p w:rsidR="00235910" w:rsidRPr="00EB3408" w:rsidRDefault="00235910" w:rsidP="00235910">
      <w:pPr>
        <w:widowControl w:val="0"/>
        <w:bidi w:val="0"/>
        <w:ind w:left="426" w:right="-1"/>
        <w:jc w:val="lowKashida"/>
        <w:rPr>
          <w:rFonts w:asciiTheme="minorBidi" w:hAnsiTheme="minorBidi" w:cstheme="minorBidi"/>
          <w:bCs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bCs/>
          <w:sz w:val="22"/>
          <w:szCs w:val="22"/>
          <w:lang w:val="fr-FR"/>
        </w:rPr>
        <w:t>1.3.1 Identification du</w:t>
      </w:r>
      <w:r w:rsidR="00047505">
        <w:rPr>
          <w:rFonts w:asciiTheme="minorBidi" w:hAnsiTheme="minorBidi" w:cstheme="minorBidi"/>
          <w:bCs/>
          <w:sz w:val="22"/>
          <w:szCs w:val="22"/>
          <w:lang w:val="fr-FR"/>
        </w:rPr>
        <w:t xml:space="preserve"> produit</w:t>
      </w:r>
    </w:p>
    <w:p w:rsidR="00235910" w:rsidRPr="00EB3408" w:rsidRDefault="00235910" w:rsidP="00235910">
      <w:pPr>
        <w:widowControl w:val="0"/>
        <w:bidi w:val="0"/>
        <w:ind w:left="426" w:right="-1"/>
        <w:jc w:val="lowKashida"/>
        <w:rPr>
          <w:rFonts w:asciiTheme="minorBidi" w:hAnsiTheme="minorBidi" w:cstheme="minorBidi"/>
          <w:bCs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bCs/>
          <w:sz w:val="22"/>
          <w:szCs w:val="22"/>
          <w:lang w:val="fr-FR"/>
        </w:rPr>
        <w:t>1.3.2 Les bes</w:t>
      </w:r>
      <w:r w:rsidR="00047505">
        <w:rPr>
          <w:rFonts w:asciiTheme="minorBidi" w:hAnsiTheme="minorBidi" w:cstheme="minorBidi"/>
          <w:bCs/>
          <w:sz w:val="22"/>
          <w:szCs w:val="22"/>
          <w:lang w:val="fr-FR"/>
        </w:rPr>
        <w:t>oins génériques du consommateur</w:t>
      </w:r>
    </w:p>
    <w:p w:rsidR="00235910" w:rsidRPr="00EB3408" w:rsidRDefault="00047505" w:rsidP="00235910">
      <w:pPr>
        <w:widowControl w:val="0"/>
        <w:bidi w:val="0"/>
        <w:ind w:left="426" w:right="-1"/>
        <w:jc w:val="lowKashida"/>
        <w:rPr>
          <w:rFonts w:asciiTheme="minorBidi" w:hAnsiTheme="minorBidi" w:cstheme="minorBidi"/>
          <w:bCs/>
          <w:sz w:val="22"/>
          <w:szCs w:val="22"/>
          <w:lang w:val="fr-FR"/>
        </w:rPr>
      </w:pPr>
      <w:r>
        <w:rPr>
          <w:rFonts w:asciiTheme="minorBidi" w:hAnsiTheme="minorBidi" w:cstheme="minorBidi"/>
          <w:bCs/>
          <w:sz w:val="22"/>
          <w:szCs w:val="22"/>
          <w:lang w:val="fr-FR"/>
        </w:rPr>
        <w:t>1.3.3 La connaissance du marché</w:t>
      </w:r>
    </w:p>
    <w:p w:rsidR="00C06C33" w:rsidRDefault="00C06C33" w:rsidP="00C06C33">
      <w:pPr>
        <w:widowControl w:val="0"/>
        <w:bidi w:val="0"/>
        <w:ind w:right="-1"/>
        <w:jc w:val="lowKashida"/>
        <w:rPr>
          <w:rFonts w:asciiTheme="minorBidi" w:hAnsiTheme="minorBidi" w:cstheme="minorBidi"/>
          <w:bCs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bCs/>
          <w:sz w:val="22"/>
          <w:szCs w:val="22"/>
          <w:lang w:val="fr-FR"/>
        </w:rPr>
        <w:t>1.4 Stratégie Définition et mise en place</w:t>
      </w:r>
    </w:p>
    <w:p w:rsidR="002B3555" w:rsidRPr="002B3555" w:rsidRDefault="002B3555" w:rsidP="002B3555">
      <w:pPr>
        <w:widowControl w:val="0"/>
        <w:bidi w:val="0"/>
        <w:ind w:right="-1"/>
        <w:jc w:val="lowKashida"/>
        <w:rPr>
          <w:rFonts w:asciiTheme="minorBidi" w:hAnsiTheme="minorBidi" w:cstheme="minorBidi"/>
          <w:b/>
          <w:sz w:val="22"/>
          <w:szCs w:val="22"/>
          <w:lang w:val="fr-FR"/>
        </w:rPr>
      </w:pPr>
      <w:r w:rsidRPr="002B3555">
        <w:rPr>
          <w:rFonts w:asciiTheme="minorBidi" w:hAnsiTheme="minorBidi" w:cstheme="minorBidi"/>
          <w:b/>
          <w:sz w:val="22"/>
          <w:szCs w:val="22"/>
          <w:lang w:val="fr-FR"/>
        </w:rPr>
        <w:t xml:space="preserve">1.5 </w:t>
      </w:r>
      <w:r w:rsidRPr="002B3555">
        <w:rPr>
          <w:rFonts w:asciiTheme="minorBidi" w:hAnsiTheme="minorBidi" w:cstheme="minorBidi"/>
          <w:b/>
          <w:sz w:val="22"/>
          <w:szCs w:val="22"/>
          <w:u w:val="single"/>
          <w:lang w:val="fr-FR"/>
        </w:rPr>
        <w:t>Application:</w:t>
      </w:r>
      <w:r w:rsidRPr="002B3555">
        <w:rPr>
          <w:rFonts w:asciiTheme="minorBidi" w:hAnsiTheme="minorBidi" w:cstheme="minorBidi"/>
          <w:b/>
          <w:sz w:val="22"/>
          <w:szCs w:val="22"/>
          <w:lang w:val="fr-FR"/>
        </w:rPr>
        <w:t xml:space="preserve"> Cas à analyser  </w:t>
      </w:r>
    </w:p>
    <w:p w:rsidR="00235910" w:rsidRPr="00EB3408" w:rsidRDefault="00235910" w:rsidP="00495794">
      <w:pPr>
        <w:pStyle w:val="periode"/>
        <w:ind w:left="2880" w:firstLine="720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  <w:u w:val="single"/>
        </w:rPr>
        <w:t>CHAPITRE 2</w:t>
      </w:r>
      <w:r w:rsidRPr="00EB3408">
        <w:rPr>
          <w:rFonts w:asciiTheme="minorBidi" w:hAnsiTheme="minorBidi" w:cstheme="minorBidi"/>
        </w:rPr>
        <w:t xml:space="preserve"> </w:t>
      </w:r>
      <w:r w:rsidRPr="00EB3408">
        <w:rPr>
          <w:rFonts w:asciiTheme="minorBidi" w:hAnsiTheme="minorBidi" w:cstheme="minorBidi"/>
        </w:rPr>
        <w:br/>
        <w:t>ANALYSE DE L’ENVIRONNEMENT</w:t>
      </w:r>
      <w:r w:rsidR="00495794">
        <w:rPr>
          <w:rFonts w:asciiTheme="minorBidi" w:hAnsiTheme="minorBidi" w:cstheme="minorBidi"/>
        </w:rPr>
        <w:t xml:space="preserve"> </w:t>
      </w:r>
      <w:r w:rsidR="00495794">
        <w:rPr>
          <w:rFonts w:asciiTheme="minorBidi" w:hAnsiTheme="minorBidi" w:cstheme="minorBidi"/>
        </w:rPr>
        <w:tab/>
      </w:r>
      <w:r w:rsidR="00495794" w:rsidRPr="00EB3408">
        <w:rPr>
          <w:rFonts w:asciiTheme="minorBidi" w:hAnsiTheme="minorBidi" w:cstheme="minorBidi"/>
        </w:rPr>
        <w:t>(</w:t>
      </w:r>
      <w:r w:rsidR="00495794">
        <w:rPr>
          <w:rFonts w:asciiTheme="minorBidi" w:hAnsiTheme="minorBidi" w:cstheme="minorBidi"/>
        </w:rPr>
        <w:t>20</w:t>
      </w:r>
      <w:r w:rsidR="00495794" w:rsidRPr="00EB3408">
        <w:rPr>
          <w:rFonts w:asciiTheme="minorBidi" w:hAnsiTheme="minorBidi" w:cstheme="minorBidi"/>
        </w:rPr>
        <w:t xml:space="preserve"> périodes)</w:t>
      </w:r>
    </w:p>
    <w:p w:rsidR="00235910" w:rsidRPr="00EB3408" w:rsidRDefault="00235910" w:rsidP="00235910">
      <w:pPr>
        <w:pStyle w:val="Heading3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</w:rPr>
        <w:t>Objectifs</w:t>
      </w:r>
    </w:p>
    <w:p w:rsidR="00235910" w:rsidRPr="00EB3408" w:rsidRDefault="00235910" w:rsidP="00235910">
      <w:pPr>
        <w:widowControl w:val="0"/>
        <w:bidi w:val="0"/>
        <w:ind w:left="284" w:hanging="284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>–</w:t>
      </w:r>
      <w:r w:rsidRPr="00EB3408">
        <w:rPr>
          <w:rFonts w:asciiTheme="minorBidi" w:hAnsiTheme="minorBidi" w:cstheme="minorBidi"/>
          <w:sz w:val="22"/>
          <w:szCs w:val="22"/>
          <w:lang w:val="fr-FR"/>
        </w:rPr>
        <w:tab/>
        <w:t>Analyser sainement le comportement du consommateur, les concurrents et l</w:t>
      </w:r>
      <w:r w:rsidR="00047505">
        <w:rPr>
          <w:rFonts w:asciiTheme="minorBidi" w:hAnsiTheme="minorBidi" w:cstheme="minorBidi"/>
          <w:sz w:val="22"/>
          <w:szCs w:val="22"/>
          <w:lang w:val="fr-FR"/>
        </w:rPr>
        <w:t>’environnement de l ‘entreprise</w:t>
      </w:r>
    </w:p>
    <w:p w:rsidR="00235910" w:rsidRPr="00EB3408" w:rsidRDefault="00235910" w:rsidP="00235910">
      <w:pPr>
        <w:widowControl w:val="0"/>
        <w:bidi w:val="0"/>
        <w:ind w:left="284" w:hanging="284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>–</w:t>
      </w:r>
      <w:r w:rsidRPr="00EB3408">
        <w:rPr>
          <w:rFonts w:asciiTheme="minorBidi" w:hAnsiTheme="minorBidi" w:cstheme="minorBidi"/>
          <w:sz w:val="22"/>
          <w:szCs w:val="22"/>
          <w:lang w:val="fr-FR"/>
        </w:rPr>
        <w:tab/>
        <w:t>Tirer une synthèse claire pour p</w:t>
      </w:r>
      <w:r w:rsidR="00047505">
        <w:rPr>
          <w:rFonts w:asciiTheme="minorBidi" w:hAnsiTheme="minorBidi" w:cstheme="minorBidi"/>
          <w:sz w:val="22"/>
          <w:szCs w:val="22"/>
          <w:lang w:val="fr-FR"/>
        </w:rPr>
        <w:t>rendre une décision stratégique</w:t>
      </w:r>
    </w:p>
    <w:p w:rsidR="00235910" w:rsidRPr="00EB3408" w:rsidRDefault="00235910" w:rsidP="00235910">
      <w:pPr>
        <w:pStyle w:val="Heading3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</w:rPr>
        <w:t>Contenu</w:t>
      </w:r>
    </w:p>
    <w:p w:rsidR="00235910" w:rsidRPr="00EB3408" w:rsidRDefault="00235910" w:rsidP="00235910">
      <w:pPr>
        <w:widowControl w:val="0"/>
        <w:bidi w:val="0"/>
        <w:ind w:right="-1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>2.1</w:t>
      </w:r>
      <w:r w:rsidR="00047505">
        <w:rPr>
          <w:rFonts w:asciiTheme="minorBidi" w:hAnsiTheme="minorBidi" w:cstheme="minorBidi"/>
          <w:sz w:val="22"/>
          <w:szCs w:val="22"/>
          <w:lang w:val="fr-FR"/>
        </w:rPr>
        <w:t xml:space="preserve"> Analyse du marché-consommateur</w:t>
      </w:r>
    </w:p>
    <w:p w:rsidR="00235910" w:rsidRPr="00EB3408" w:rsidRDefault="00047505" w:rsidP="00235910">
      <w:pPr>
        <w:widowControl w:val="0"/>
        <w:bidi w:val="0"/>
        <w:ind w:left="426" w:right="-1"/>
        <w:jc w:val="lowKashida"/>
        <w:rPr>
          <w:rFonts w:asciiTheme="minorBidi" w:hAnsiTheme="minorBidi" w:cstheme="minorBidi"/>
          <w:bCs/>
          <w:sz w:val="22"/>
          <w:szCs w:val="22"/>
          <w:lang w:val="fr-FR"/>
        </w:rPr>
      </w:pPr>
      <w:r>
        <w:rPr>
          <w:rFonts w:asciiTheme="minorBidi" w:hAnsiTheme="minorBidi" w:cstheme="minorBidi"/>
          <w:bCs/>
          <w:sz w:val="22"/>
          <w:szCs w:val="22"/>
          <w:lang w:val="fr-FR"/>
        </w:rPr>
        <w:t>2.1.1 Segmentation</w:t>
      </w:r>
    </w:p>
    <w:p w:rsidR="00235910" w:rsidRPr="00EB3408" w:rsidRDefault="00235910" w:rsidP="00235910">
      <w:pPr>
        <w:widowControl w:val="0"/>
        <w:bidi w:val="0"/>
        <w:ind w:left="426" w:right="-1"/>
        <w:jc w:val="lowKashida"/>
        <w:rPr>
          <w:rFonts w:asciiTheme="minorBidi" w:hAnsiTheme="minorBidi" w:cstheme="minorBidi"/>
          <w:bCs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bCs/>
          <w:sz w:val="22"/>
          <w:szCs w:val="22"/>
          <w:lang w:val="fr-FR"/>
        </w:rPr>
        <w:t>2.1.2 Besoins</w:t>
      </w:r>
      <w:r w:rsidR="00047505">
        <w:rPr>
          <w:rFonts w:asciiTheme="minorBidi" w:hAnsiTheme="minorBidi" w:cstheme="minorBidi"/>
          <w:bCs/>
          <w:sz w:val="22"/>
          <w:szCs w:val="22"/>
          <w:lang w:val="fr-FR"/>
        </w:rPr>
        <w:t xml:space="preserve"> et motivations du consommateur</w:t>
      </w:r>
    </w:p>
    <w:p w:rsidR="00235910" w:rsidRPr="00EB3408" w:rsidRDefault="00235910" w:rsidP="00235910">
      <w:pPr>
        <w:widowControl w:val="0"/>
        <w:bidi w:val="0"/>
        <w:ind w:right="-1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>2</w:t>
      </w:r>
      <w:r w:rsidR="00047505">
        <w:rPr>
          <w:rFonts w:asciiTheme="minorBidi" w:hAnsiTheme="minorBidi" w:cstheme="minorBidi"/>
          <w:sz w:val="22"/>
          <w:szCs w:val="22"/>
          <w:lang w:val="fr-FR"/>
        </w:rPr>
        <w:t>.2 Analyse du marché-concurrent</w:t>
      </w:r>
    </w:p>
    <w:p w:rsidR="00235910" w:rsidRPr="00EB3408" w:rsidRDefault="00235910" w:rsidP="00235910">
      <w:pPr>
        <w:widowControl w:val="0"/>
        <w:bidi w:val="0"/>
        <w:ind w:left="426" w:right="-1"/>
        <w:jc w:val="lowKashida"/>
        <w:rPr>
          <w:rFonts w:asciiTheme="minorBidi" w:hAnsiTheme="minorBidi" w:cstheme="minorBidi"/>
          <w:bCs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bCs/>
          <w:sz w:val="22"/>
          <w:szCs w:val="22"/>
          <w:lang w:val="fr-FR"/>
        </w:rPr>
        <w:t>2.2.1 Identif</w:t>
      </w:r>
      <w:r w:rsidR="00047505">
        <w:rPr>
          <w:rFonts w:asciiTheme="minorBidi" w:hAnsiTheme="minorBidi" w:cstheme="minorBidi"/>
          <w:bCs/>
          <w:sz w:val="22"/>
          <w:szCs w:val="22"/>
          <w:lang w:val="fr-FR"/>
        </w:rPr>
        <w:t>ication des concurrents actuels</w:t>
      </w:r>
    </w:p>
    <w:p w:rsidR="00235910" w:rsidRPr="00EB3408" w:rsidRDefault="00235910" w:rsidP="00C06C33">
      <w:pPr>
        <w:widowControl w:val="0"/>
        <w:bidi w:val="0"/>
        <w:ind w:left="426" w:right="-1"/>
        <w:jc w:val="lowKashida"/>
        <w:rPr>
          <w:rFonts w:asciiTheme="minorBidi" w:hAnsiTheme="minorBidi" w:cstheme="minorBidi"/>
          <w:bCs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bCs/>
          <w:sz w:val="22"/>
          <w:szCs w:val="22"/>
          <w:lang w:val="fr-FR"/>
        </w:rPr>
        <w:t>2.2.2 Identifica</w:t>
      </w:r>
      <w:r w:rsidR="00047505">
        <w:rPr>
          <w:rFonts w:asciiTheme="minorBidi" w:hAnsiTheme="minorBidi" w:cstheme="minorBidi"/>
          <w:bCs/>
          <w:sz w:val="22"/>
          <w:szCs w:val="22"/>
          <w:lang w:val="fr-FR"/>
        </w:rPr>
        <w:t>tion des concurrents potentiels</w:t>
      </w:r>
    </w:p>
    <w:p w:rsidR="00235910" w:rsidRPr="00EB3408" w:rsidRDefault="00235910" w:rsidP="00235910">
      <w:pPr>
        <w:widowControl w:val="0"/>
        <w:tabs>
          <w:tab w:val="left" w:pos="368"/>
        </w:tabs>
        <w:bidi w:val="0"/>
        <w:ind w:right="-1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>2.</w:t>
      </w:r>
      <w:r w:rsidR="00047505">
        <w:rPr>
          <w:rFonts w:asciiTheme="minorBidi" w:hAnsiTheme="minorBidi" w:cstheme="minorBidi"/>
          <w:sz w:val="22"/>
          <w:szCs w:val="22"/>
          <w:lang w:val="fr-FR"/>
        </w:rPr>
        <w:t>3 Analyse du secteur d’activité</w:t>
      </w:r>
    </w:p>
    <w:p w:rsidR="00235910" w:rsidRPr="00EB3408" w:rsidRDefault="00235910" w:rsidP="00235910">
      <w:pPr>
        <w:widowControl w:val="0"/>
        <w:bidi w:val="0"/>
        <w:ind w:left="426" w:right="-1"/>
        <w:jc w:val="lowKashida"/>
        <w:rPr>
          <w:rFonts w:asciiTheme="minorBidi" w:hAnsiTheme="minorBidi" w:cstheme="minorBidi"/>
          <w:bCs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bCs/>
          <w:sz w:val="22"/>
          <w:szCs w:val="22"/>
          <w:lang w:val="fr-FR"/>
        </w:rPr>
        <w:t>2.3.1 La</w:t>
      </w:r>
      <w:r w:rsidR="00047505">
        <w:rPr>
          <w:rFonts w:asciiTheme="minorBidi" w:hAnsiTheme="minorBidi" w:cstheme="minorBidi"/>
          <w:bCs/>
          <w:sz w:val="22"/>
          <w:szCs w:val="22"/>
          <w:lang w:val="fr-FR"/>
        </w:rPr>
        <w:t xml:space="preserve"> taille actuelle et potentielle</w:t>
      </w:r>
    </w:p>
    <w:p w:rsidR="00235910" w:rsidRPr="00EB3408" w:rsidRDefault="00047505" w:rsidP="00235910">
      <w:pPr>
        <w:widowControl w:val="0"/>
        <w:bidi w:val="0"/>
        <w:ind w:left="426" w:right="-1"/>
        <w:jc w:val="lowKashida"/>
        <w:rPr>
          <w:rFonts w:asciiTheme="minorBidi" w:hAnsiTheme="minorBidi" w:cstheme="minorBidi"/>
          <w:bCs/>
          <w:sz w:val="22"/>
          <w:szCs w:val="22"/>
          <w:lang w:val="fr-FR"/>
        </w:rPr>
      </w:pPr>
      <w:r>
        <w:rPr>
          <w:rFonts w:asciiTheme="minorBidi" w:hAnsiTheme="minorBidi" w:cstheme="minorBidi"/>
          <w:bCs/>
          <w:sz w:val="22"/>
          <w:szCs w:val="22"/>
          <w:lang w:val="fr-FR"/>
        </w:rPr>
        <w:t>2.3.2 L’évolution du secteur</w:t>
      </w:r>
    </w:p>
    <w:p w:rsidR="00235910" w:rsidRPr="00EB3408" w:rsidRDefault="00235910" w:rsidP="00235910">
      <w:pPr>
        <w:widowControl w:val="0"/>
        <w:bidi w:val="0"/>
        <w:ind w:left="426" w:right="-1"/>
        <w:jc w:val="lowKashida"/>
        <w:rPr>
          <w:rFonts w:asciiTheme="minorBidi" w:hAnsiTheme="minorBidi" w:cstheme="minorBidi"/>
          <w:bCs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bCs/>
          <w:sz w:val="22"/>
          <w:szCs w:val="22"/>
          <w:lang w:val="fr-FR"/>
        </w:rPr>
        <w:t>2.3.3 La structure d</w:t>
      </w:r>
      <w:r w:rsidR="00047505">
        <w:rPr>
          <w:rFonts w:asciiTheme="minorBidi" w:hAnsiTheme="minorBidi" w:cstheme="minorBidi"/>
          <w:bCs/>
          <w:sz w:val="22"/>
          <w:szCs w:val="22"/>
          <w:lang w:val="fr-FR"/>
        </w:rPr>
        <w:t>u secteur</w:t>
      </w:r>
    </w:p>
    <w:p w:rsidR="00235910" w:rsidRPr="00EB3408" w:rsidRDefault="00047505" w:rsidP="00235910">
      <w:pPr>
        <w:widowControl w:val="0"/>
        <w:bidi w:val="0"/>
        <w:ind w:left="426" w:right="-1"/>
        <w:jc w:val="lowKashida"/>
        <w:rPr>
          <w:rFonts w:asciiTheme="minorBidi" w:hAnsiTheme="minorBidi" w:cstheme="minorBidi"/>
          <w:bCs/>
          <w:sz w:val="22"/>
          <w:szCs w:val="22"/>
          <w:lang w:val="fr-FR"/>
        </w:rPr>
      </w:pPr>
      <w:r>
        <w:rPr>
          <w:rFonts w:asciiTheme="minorBidi" w:hAnsiTheme="minorBidi" w:cstheme="minorBidi"/>
          <w:bCs/>
          <w:sz w:val="22"/>
          <w:szCs w:val="22"/>
          <w:lang w:val="fr-FR"/>
        </w:rPr>
        <w:t>2.3.4 Le coût</w:t>
      </w:r>
    </w:p>
    <w:p w:rsidR="00235910" w:rsidRPr="00EB3408" w:rsidRDefault="00235910" w:rsidP="00235910">
      <w:pPr>
        <w:widowControl w:val="0"/>
        <w:bidi w:val="0"/>
        <w:ind w:left="426" w:right="-1"/>
        <w:jc w:val="lowKashida"/>
        <w:rPr>
          <w:rFonts w:asciiTheme="minorBidi" w:hAnsiTheme="minorBidi" w:cstheme="minorBidi"/>
          <w:bCs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bCs/>
          <w:sz w:val="22"/>
          <w:szCs w:val="22"/>
          <w:lang w:val="fr-FR"/>
        </w:rPr>
        <w:lastRenderedPageBreak/>
        <w:t>2.3</w:t>
      </w:r>
      <w:r w:rsidR="00047505">
        <w:rPr>
          <w:rFonts w:asciiTheme="minorBidi" w:hAnsiTheme="minorBidi" w:cstheme="minorBidi"/>
          <w:bCs/>
          <w:sz w:val="22"/>
          <w:szCs w:val="22"/>
          <w:lang w:val="fr-FR"/>
        </w:rPr>
        <w:t>.5 Les systèmes de distribution</w:t>
      </w:r>
    </w:p>
    <w:p w:rsidR="00235910" w:rsidRPr="00EB3408" w:rsidRDefault="00235910" w:rsidP="00235910">
      <w:pPr>
        <w:widowControl w:val="0"/>
        <w:bidi w:val="0"/>
        <w:ind w:left="426" w:right="-1"/>
        <w:jc w:val="lowKashida"/>
        <w:rPr>
          <w:rFonts w:asciiTheme="minorBidi" w:hAnsiTheme="minorBidi" w:cstheme="minorBidi"/>
          <w:bCs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bCs/>
          <w:sz w:val="22"/>
          <w:szCs w:val="22"/>
          <w:lang w:val="fr-FR"/>
        </w:rPr>
        <w:t>2.</w:t>
      </w:r>
      <w:r w:rsidR="00047505">
        <w:rPr>
          <w:rFonts w:asciiTheme="minorBidi" w:hAnsiTheme="minorBidi" w:cstheme="minorBidi"/>
          <w:bCs/>
          <w:sz w:val="22"/>
          <w:szCs w:val="22"/>
          <w:lang w:val="fr-FR"/>
        </w:rPr>
        <w:t>3.6 Les facteurs clés du succès</w:t>
      </w:r>
    </w:p>
    <w:p w:rsidR="00235910" w:rsidRDefault="00235910" w:rsidP="00235910">
      <w:pPr>
        <w:widowControl w:val="0"/>
        <w:bidi w:val="0"/>
        <w:ind w:left="426" w:right="-1"/>
        <w:jc w:val="lowKashida"/>
        <w:rPr>
          <w:rFonts w:asciiTheme="minorBidi" w:hAnsiTheme="minorBidi" w:cstheme="minorBidi"/>
          <w:bCs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bCs/>
          <w:sz w:val="22"/>
          <w:szCs w:val="22"/>
          <w:lang w:val="fr-FR"/>
        </w:rPr>
        <w:t>2.3.7 Les risques de</w:t>
      </w:r>
      <w:r w:rsidR="00047505">
        <w:rPr>
          <w:rFonts w:asciiTheme="minorBidi" w:hAnsiTheme="minorBidi" w:cstheme="minorBidi"/>
          <w:bCs/>
          <w:sz w:val="22"/>
          <w:szCs w:val="22"/>
          <w:lang w:val="fr-FR"/>
        </w:rPr>
        <w:t>s marchés de grandes évolutions</w:t>
      </w:r>
    </w:p>
    <w:p w:rsidR="002B3555" w:rsidRPr="00EB3408" w:rsidRDefault="002B3555" w:rsidP="002B3555">
      <w:pPr>
        <w:widowControl w:val="0"/>
        <w:bidi w:val="0"/>
        <w:ind w:right="-1"/>
        <w:jc w:val="lowKashida"/>
        <w:rPr>
          <w:rFonts w:asciiTheme="minorBidi" w:hAnsiTheme="minorBidi" w:cstheme="minorBidi"/>
          <w:bCs/>
          <w:sz w:val="22"/>
          <w:szCs w:val="22"/>
          <w:lang w:val="fr-FR"/>
        </w:rPr>
      </w:pPr>
      <w:r>
        <w:rPr>
          <w:rFonts w:asciiTheme="minorBidi" w:hAnsiTheme="minorBidi" w:cstheme="minorBidi"/>
          <w:bCs/>
          <w:sz w:val="22"/>
          <w:szCs w:val="22"/>
          <w:lang w:val="fr-FR"/>
        </w:rPr>
        <w:t xml:space="preserve">2.4  </w:t>
      </w:r>
      <w:r w:rsidRPr="002B3555">
        <w:rPr>
          <w:rFonts w:asciiTheme="minorBidi" w:hAnsiTheme="minorBidi" w:cstheme="minorBidi"/>
          <w:b/>
          <w:sz w:val="22"/>
          <w:szCs w:val="22"/>
          <w:u w:val="single"/>
          <w:lang w:val="fr-FR"/>
        </w:rPr>
        <w:t>Application:</w:t>
      </w:r>
      <w:r w:rsidRPr="002B3555">
        <w:rPr>
          <w:rFonts w:asciiTheme="minorBidi" w:hAnsiTheme="minorBidi" w:cstheme="minorBidi"/>
          <w:b/>
          <w:sz w:val="22"/>
          <w:szCs w:val="22"/>
          <w:lang w:val="fr-FR"/>
        </w:rPr>
        <w:t xml:space="preserve"> Cas à analyser  </w:t>
      </w:r>
    </w:p>
    <w:p w:rsidR="00495794" w:rsidRPr="00EB3408" w:rsidRDefault="00235910" w:rsidP="00495794">
      <w:pPr>
        <w:pStyle w:val="periode"/>
        <w:ind w:left="2880" w:firstLine="720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  <w:u w:val="single"/>
        </w:rPr>
        <w:t>CHAPITRE 3</w:t>
      </w:r>
      <w:r w:rsidRPr="00EB3408">
        <w:rPr>
          <w:rFonts w:asciiTheme="minorBidi" w:hAnsiTheme="minorBidi" w:cstheme="minorBidi"/>
        </w:rPr>
        <w:t xml:space="preserve"> </w:t>
      </w:r>
      <w:r w:rsidRPr="00EB3408">
        <w:rPr>
          <w:rFonts w:asciiTheme="minorBidi" w:hAnsiTheme="minorBidi" w:cstheme="minorBidi"/>
        </w:rPr>
        <w:br/>
        <w:t>LE POSITIONNEMENT</w:t>
      </w:r>
      <w:r w:rsidR="00495794">
        <w:rPr>
          <w:rFonts w:asciiTheme="minorBidi" w:hAnsiTheme="minorBidi" w:cstheme="minorBidi"/>
        </w:rPr>
        <w:t xml:space="preserve"> </w:t>
      </w:r>
      <w:r w:rsidR="00495794">
        <w:rPr>
          <w:rFonts w:asciiTheme="minorBidi" w:hAnsiTheme="minorBidi" w:cstheme="minorBidi"/>
        </w:rPr>
        <w:tab/>
      </w:r>
      <w:r w:rsidR="00495794">
        <w:rPr>
          <w:rFonts w:asciiTheme="minorBidi" w:hAnsiTheme="minorBidi" w:cstheme="minorBidi"/>
        </w:rPr>
        <w:tab/>
      </w:r>
      <w:r w:rsidR="00495794">
        <w:rPr>
          <w:rFonts w:asciiTheme="minorBidi" w:hAnsiTheme="minorBidi" w:cstheme="minorBidi"/>
        </w:rPr>
        <w:tab/>
      </w:r>
      <w:r w:rsidR="00495794">
        <w:rPr>
          <w:rFonts w:asciiTheme="minorBidi" w:hAnsiTheme="minorBidi" w:cstheme="minorBidi"/>
        </w:rPr>
        <w:tab/>
      </w:r>
      <w:r w:rsidR="00495794" w:rsidRPr="00EB3408">
        <w:rPr>
          <w:rFonts w:asciiTheme="minorBidi" w:hAnsiTheme="minorBidi" w:cstheme="minorBidi"/>
        </w:rPr>
        <w:t>(</w:t>
      </w:r>
      <w:r w:rsidR="00495794">
        <w:rPr>
          <w:rFonts w:asciiTheme="minorBidi" w:hAnsiTheme="minorBidi" w:cstheme="minorBidi"/>
        </w:rPr>
        <w:t>18</w:t>
      </w:r>
      <w:r w:rsidR="00495794" w:rsidRPr="00EB3408">
        <w:rPr>
          <w:rFonts w:asciiTheme="minorBidi" w:hAnsiTheme="minorBidi" w:cstheme="minorBidi"/>
        </w:rPr>
        <w:t xml:space="preserve"> périodes)</w:t>
      </w:r>
    </w:p>
    <w:p w:rsidR="00235910" w:rsidRPr="00EB3408" w:rsidRDefault="00235910" w:rsidP="00235910">
      <w:pPr>
        <w:pStyle w:val="Heading3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</w:rPr>
        <w:t>Objectifs</w:t>
      </w:r>
    </w:p>
    <w:p w:rsidR="00235910" w:rsidRPr="00EB3408" w:rsidRDefault="00235910" w:rsidP="00235910">
      <w:pPr>
        <w:widowControl w:val="0"/>
        <w:bidi w:val="0"/>
        <w:ind w:left="284" w:hanging="284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>–</w:t>
      </w:r>
      <w:r w:rsidRPr="00EB3408">
        <w:rPr>
          <w:rFonts w:asciiTheme="minorBidi" w:hAnsiTheme="minorBidi" w:cstheme="minorBidi"/>
          <w:sz w:val="22"/>
          <w:szCs w:val="22"/>
          <w:lang w:val="fr-FR"/>
        </w:rPr>
        <w:tab/>
        <w:t>Se positionner en s</w:t>
      </w:r>
      <w:r w:rsidR="00047505">
        <w:rPr>
          <w:rFonts w:asciiTheme="minorBidi" w:hAnsiTheme="minorBidi" w:cstheme="minorBidi"/>
          <w:sz w:val="22"/>
          <w:szCs w:val="22"/>
          <w:lang w:val="fr-FR"/>
        </w:rPr>
        <w:t>’orientant vers le consommateur</w:t>
      </w:r>
    </w:p>
    <w:p w:rsidR="00235910" w:rsidRPr="00EB3408" w:rsidRDefault="00235910" w:rsidP="00235910">
      <w:pPr>
        <w:widowControl w:val="0"/>
        <w:bidi w:val="0"/>
        <w:ind w:left="284" w:hanging="284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>–</w:t>
      </w:r>
      <w:r w:rsidRPr="00EB3408">
        <w:rPr>
          <w:rFonts w:asciiTheme="minorBidi" w:hAnsiTheme="minorBidi" w:cstheme="minorBidi"/>
          <w:sz w:val="22"/>
          <w:szCs w:val="22"/>
          <w:lang w:val="fr-FR"/>
        </w:rPr>
        <w:tab/>
        <w:t>Déterminer les objectifs et les car</w:t>
      </w:r>
      <w:r w:rsidR="00047505">
        <w:rPr>
          <w:rFonts w:asciiTheme="minorBidi" w:hAnsiTheme="minorBidi" w:cstheme="minorBidi"/>
          <w:sz w:val="22"/>
          <w:szCs w:val="22"/>
          <w:lang w:val="fr-FR"/>
        </w:rPr>
        <w:t>actéristiques du positionnement</w:t>
      </w:r>
    </w:p>
    <w:p w:rsidR="00235910" w:rsidRPr="00EB3408" w:rsidRDefault="00235910" w:rsidP="00235910">
      <w:pPr>
        <w:pStyle w:val="Heading3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</w:rPr>
        <w:t>Contenu</w:t>
      </w:r>
    </w:p>
    <w:p w:rsidR="00235910" w:rsidRPr="00EB3408" w:rsidRDefault="00235910" w:rsidP="00235910">
      <w:pPr>
        <w:widowControl w:val="0"/>
        <w:bidi w:val="0"/>
        <w:ind w:right="-1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>3.</w:t>
      </w:r>
      <w:r w:rsidR="00047505">
        <w:rPr>
          <w:rFonts w:asciiTheme="minorBidi" w:hAnsiTheme="minorBidi" w:cstheme="minorBidi"/>
          <w:sz w:val="22"/>
          <w:szCs w:val="22"/>
          <w:lang w:val="fr-FR"/>
        </w:rPr>
        <w:t>1 Le positionnement stratégique</w:t>
      </w:r>
    </w:p>
    <w:p w:rsidR="00235910" w:rsidRPr="00EB3408" w:rsidRDefault="00047505" w:rsidP="00235910">
      <w:pPr>
        <w:widowControl w:val="0"/>
        <w:bidi w:val="0"/>
        <w:ind w:left="426" w:right="-1"/>
        <w:jc w:val="lowKashida"/>
        <w:rPr>
          <w:rFonts w:asciiTheme="minorBidi" w:hAnsiTheme="minorBidi" w:cstheme="minorBidi"/>
          <w:bCs/>
          <w:sz w:val="22"/>
          <w:szCs w:val="22"/>
          <w:lang w:val="fr-FR"/>
        </w:rPr>
      </w:pPr>
      <w:r>
        <w:rPr>
          <w:rFonts w:asciiTheme="minorBidi" w:hAnsiTheme="minorBidi" w:cstheme="minorBidi"/>
          <w:bCs/>
          <w:sz w:val="22"/>
          <w:szCs w:val="22"/>
          <w:lang w:val="fr-FR"/>
        </w:rPr>
        <w:t>3.1.1 Les objectifs</w:t>
      </w:r>
    </w:p>
    <w:p w:rsidR="00235910" w:rsidRPr="00EB3408" w:rsidRDefault="00047505" w:rsidP="00235910">
      <w:pPr>
        <w:widowControl w:val="0"/>
        <w:bidi w:val="0"/>
        <w:ind w:left="426" w:right="-1"/>
        <w:jc w:val="lowKashida"/>
        <w:rPr>
          <w:rFonts w:asciiTheme="minorBidi" w:hAnsiTheme="minorBidi" w:cstheme="minorBidi"/>
          <w:bCs/>
          <w:sz w:val="22"/>
          <w:szCs w:val="22"/>
          <w:lang w:val="fr-FR"/>
        </w:rPr>
      </w:pPr>
      <w:r>
        <w:rPr>
          <w:rFonts w:asciiTheme="minorBidi" w:hAnsiTheme="minorBidi" w:cstheme="minorBidi"/>
          <w:bCs/>
          <w:sz w:val="22"/>
          <w:szCs w:val="22"/>
          <w:lang w:val="fr-FR"/>
        </w:rPr>
        <w:t>3.1.2 Les avantages compétitifs</w:t>
      </w:r>
    </w:p>
    <w:p w:rsidR="00235910" w:rsidRPr="00EB3408" w:rsidRDefault="00235910" w:rsidP="00235910">
      <w:pPr>
        <w:widowControl w:val="0"/>
        <w:bidi w:val="0"/>
        <w:ind w:left="426" w:right="-1"/>
        <w:jc w:val="lowKashida"/>
        <w:rPr>
          <w:rFonts w:asciiTheme="minorBidi" w:hAnsiTheme="minorBidi" w:cstheme="minorBidi"/>
          <w:bCs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bCs/>
          <w:sz w:val="22"/>
          <w:szCs w:val="22"/>
          <w:lang w:val="fr-FR"/>
        </w:rPr>
        <w:t>3.1.3 Les car</w:t>
      </w:r>
      <w:r w:rsidR="00047505">
        <w:rPr>
          <w:rFonts w:asciiTheme="minorBidi" w:hAnsiTheme="minorBidi" w:cstheme="minorBidi"/>
          <w:bCs/>
          <w:sz w:val="22"/>
          <w:szCs w:val="22"/>
          <w:lang w:val="fr-FR"/>
        </w:rPr>
        <w:t>actéristiques du positionnement</w:t>
      </w:r>
    </w:p>
    <w:p w:rsidR="00235910" w:rsidRPr="00EB3408" w:rsidRDefault="00235910" w:rsidP="00235910">
      <w:pPr>
        <w:widowControl w:val="0"/>
        <w:bidi w:val="0"/>
        <w:ind w:left="993" w:right="-1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>3.</w:t>
      </w:r>
      <w:r w:rsidR="00047505">
        <w:rPr>
          <w:rFonts w:asciiTheme="minorBidi" w:hAnsiTheme="minorBidi" w:cstheme="minorBidi"/>
          <w:sz w:val="22"/>
          <w:szCs w:val="22"/>
          <w:lang w:val="fr-FR"/>
        </w:rPr>
        <w:t>1.3.1 En fonction du produit</w:t>
      </w:r>
    </w:p>
    <w:p w:rsidR="00235910" w:rsidRPr="00EB3408" w:rsidRDefault="00047505" w:rsidP="00235910">
      <w:pPr>
        <w:widowControl w:val="0"/>
        <w:bidi w:val="0"/>
        <w:ind w:left="993" w:right="-1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>
        <w:rPr>
          <w:rFonts w:asciiTheme="minorBidi" w:hAnsiTheme="minorBidi" w:cstheme="minorBidi"/>
          <w:sz w:val="22"/>
          <w:szCs w:val="22"/>
          <w:lang w:val="fr-FR"/>
        </w:rPr>
        <w:t>3.1.3.2 En fonction du service</w:t>
      </w:r>
    </w:p>
    <w:p w:rsidR="00C06C33" w:rsidRPr="00EB3408" w:rsidRDefault="00C06C33" w:rsidP="00C06C33">
      <w:pPr>
        <w:widowControl w:val="0"/>
        <w:bidi w:val="0"/>
        <w:ind w:right="-1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>3.2 Les stratégies de positionnement (imitation, différenciation, innovation</w:t>
      </w:r>
      <w:r w:rsidR="00415ADD">
        <w:rPr>
          <w:rFonts w:asciiTheme="minorBidi" w:hAnsiTheme="minorBidi" w:cstheme="minorBidi"/>
          <w:sz w:val="22"/>
          <w:szCs w:val="22"/>
          <w:lang w:val="fr-FR"/>
        </w:rPr>
        <w:t>, etc…….</w:t>
      </w:r>
      <w:r w:rsidRPr="00EB3408">
        <w:rPr>
          <w:rFonts w:asciiTheme="minorBidi" w:hAnsiTheme="minorBidi" w:cstheme="minorBidi"/>
          <w:sz w:val="22"/>
          <w:szCs w:val="22"/>
          <w:lang w:val="fr-FR"/>
        </w:rPr>
        <w:t>)</w:t>
      </w:r>
    </w:p>
    <w:p w:rsidR="00C06C33" w:rsidRDefault="00C06C33" w:rsidP="00C06C33">
      <w:pPr>
        <w:widowControl w:val="0"/>
        <w:bidi w:val="0"/>
        <w:ind w:right="-1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>3.3 Cycle de vie</w:t>
      </w:r>
    </w:p>
    <w:p w:rsidR="002B3555" w:rsidRPr="00EB3408" w:rsidRDefault="002B3555" w:rsidP="002B3555">
      <w:pPr>
        <w:widowControl w:val="0"/>
        <w:bidi w:val="0"/>
        <w:ind w:right="-1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>
        <w:rPr>
          <w:rFonts w:asciiTheme="minorBidi" w:hAnsiTheme="minorBidi" w:cstheme="minorBidi"/>
          <w:sz w:val="22"/>
          <w:szCs w:val="22"/>
          <w:lang w:val="fr-FR"/>
        </w:rPr>
        <w:t xml:space="preserve">3.4 </w:t>
      </w:r>
      <w:r w:rsidRPr="002B3555">
        <w:rPr>
          <w:rFonts w:asciiTheme="minorBidi" w:hAnsiTheme="minorBidi" w:cstheme="minorBidi"/>
          <w:b/>
          <w:sz w:val="22"/>
          <w:szCs w:val="22"/>
          <w:u w:val="single"/>
          <w:lang w:val="fr-FR"/>
        </w:rPr>
        <w:t>Application:</w:t>
      </w:r>
      <w:r w:rsidRPr="002B3555">
        <w:rPr>
          <w:rFonts w:asciiTheme="minorBidi" w:hAnsiTheme="minorBidi" w:cstheme="minorBidi"/>
          <w:b/>
          <w:sz w:val="22"/>
          <w:szCs w:val="22"/>
          <w:lang w:val="fr-FR"/>
        </w:rPr>
        <w:t xml:space="preserve"> Cas à analyser  </w:t>
      </w:r>
    </w:p>
    <w:p w:rsidR="00235910" w:rsidRPr="00EB3408" w:rsidRDefault="00235910" w:rsidP="00495794">
      <w:pPr>
        <w:pStyle w:val="periode"/>
        <w:ind w:left="2880" w:firstLine="720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  <w:u w:val="single"/>
        </w:rPr>
        <w:t>CHAPITRE 4</w:t>
      </w:r>
      <w:r w:rsidRPr="00EB3408">
        <w:rPr>
          <w:rFonts w:asciiTheme="minorBidi" w:hAnsiTheme="minorBidi" w:cstheme="minorBidi"/>
        </w:rPr>
        <w:t xml:space="preserve"> </w:t>
      </w:r>
      <w:r w:rsidRPr="00EB3408">
        <w:rPr>
          <w:rFonts w:asciiTheme="minorBidi" w:hAnsiTheme="minorBidi" w:cstheme="minorBidi"/>
        </w:rPr>
        <w:br/>
        <w:t>L’EVOLUTION STRATEGIQUE</w:t>
      </w:r>
      <w:r w:rsidR="00495794">
        <w:rPr>
          <w:rFonts w:asciiTheme="minorBidi" w:hAnsiTheme="minorBidi" w:cstheme="minorBidi"/>
        </w:rPr>
        <w:tab/>
      </w:r>
      <w:r w:rsidR="00495794">
        <w:rPr>
          <w:rFonts w:asciiTheme="minorBidi" w:hAnsiTheme="minorBidi" w:cstheme="minorBidi"/>
        </w:rPr>
        <w:tab/>
      </w:r>
      <w:r w:rsidR="00495794" w:rsidRPr="00EB3408">
        <w:rPr>
          <w:rFonts w:asciiTheme="minorBidi" w:hAnsiTheme="minorBidi" w:cstheme="minorBidi"/>
        </w:rPr>
        <w:t>(</w:t>
      </w:r>
      <w:r w:rsidR="00495794">
        <w:rPr>
          <w:rFonts w:asciiTheme="minorBidi" w:hAnsiTheme="minorBidi" w:cstheme="minorBidi"/>
        </w:rPr>
        <w:t>18</w:t>
      </w:r>
      <w:r w:rsidR="00495794" w:rsidRPr="00EB3408">
        <w:rPr>
          <w:rFonts w:asciiTheme="minorBidi" w:hAnsiTheme="minorBidi" w:cstheme="minorBidi"/>
        </w:rPr>
        <w:t xml:space="preserve"> périodes)</w:t>
      </w:r>
    </w:p>
    <w:p w:rsidR="00235910" w:rsidRPr="00EB3408" w:rsidRDefault="00235910" w:rsidP="00235910">
      <w:pPr>
        <w:pStyle w:val="Heading3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</w:rPr>
        <w:t>Objectifs</w:t>
      </w:r>
    </w:p>
    <w:p w:rsidR="00235910" w:rsidRPr="00EB3408" w:rsidRDefault="00235910" w:rsidP="00235910">
      <w:pPr>
        <w:widowControl w:val="0"/>
        <w:bidi w:val="0"/>
        <w:ind w:left="284" w:hanging="284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>–</w:t>
      </w:r>
      <w:r w:rsidRPr="00EB3408">
        <w:rPr>
          <w:rFonts w:asciiTheme="minorBidi" w:hAnsiTheme="minorBidi" w:cstheme="minorBidi"/>
          <w:sz w:val="22"/>
          <w:szCs w:val="22"/>
          <w:lang w:val="fr-FR"/>
        </w:rPr>
        <w:tab/>
        <w:t>Choisir les stratégies en fonction de l’évol</w:t>
      </w:r>
      <w:r w:rsidR="00047505">
        <w:rPr>
          <w:rFonts w:asciiTheme="minorBidi" w:hAnsiTheme="minorBidi" w:cstheme="minorBidi"/>
          <w:sz w:val="22"/>
          <w:szCs w:val="22"/>
          <w:lang w:val="fr-FR"/>
        </w:rPr>
        <w:t>ution du marché et des produits</w:t>
      </w:r>
    </w:p>
    <w:p w:rsidR="00235910" w:rsidRPr="00EB3408" w:rsidRDefault="00235910" w:rsidP="00235910">
      <w:pPr>
        <w:widowControl w:val="0"/>
        <w:bidi w:val="0"/>
        <w:ind w:left="284" w:hanging="284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>–</w:t>
      </w:r>
      <w:r w:rsidRPr="00EB3408">
        <w:rPr>
          <w:rFonts w:asciiTheme="minorBidi" w:hAnsiTheme="minorBidi" w:cstheme="minorBidi"/>
          <w:sz w:val="22"/>
          <w:szCs w:val="22"/>
          <w:lang w:val="fr-FR"/>
        </w:rPr>
        <w:tab/>
        <w:t xml:space="preserve">Adopter </w:t>
      </w:r>
      <w:r w:rsidR="00047505">
        <w:rPr>
          <w:rFonts w:asciiTheme="minorBidi" w:hAnsiTheme="minorBidi" w:cstheme="minorBidi"/>
          <w:sz w:val="22"/>
          <w:szCs w:val="22"/>
          <w:lang w:val="fr-FR"/>
        </w:rPr>
        <w:t>la notion de la diversification</w:t>
      </w:r>
    </w:p>
    <w:p w:rsidR="00235910" w:rsidRPr="00EB3408" w:rsidRDefault="00235910" w:rsidP="00235910">
      <w:pPr>
        <w:pStyle w:val="Heading3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</w:rPr>
        <w:t>Contenu</w:t>
      </w:r>
    </w:p>
    <w:p w:rsidR="00235910" w:rsidRPr="00EB3408" w:rsidRDefault="00235910" w:rsidP="00235910">
      <w:pPr>
        <w:widowControl w:val="0"/>
        <w:bidi w:val="0"/>
        <w:ind w:right="-1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>4.1 L’évo</w:t>
      </w:r>
      <w:r w:rsidR="00047505">
        <w:rPr>
          <w:rFonts w:asciiTheme="minorBidi" w:hAnsiTheme="minorBidi" w:cstheme="minorBidi"/>
          <w:sz w:val="22"/>
          <w:szCs w:val="22"/>
          <w:lang w:val="fr-FR"/>
        </w:rPr>
        <w:t>lution des marchés des produits</w:t>
      </w:r>
    </w:p>
    <w:p w:rsidR="00C06C33" w:rsidRPr="00EB3408" w:rsidRDefault="00C06C33" w:rsidP="00C06C33">
      <w:pPr>
        <w:widowControl w:val="0"/>
        <w:bidi w:val="0"/>
        <w:ind w:left="426" w:right="-1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>4.1.1 Évolution de la stratégie relative au mix des produits</w:t>
      </w:r>
    </w:p>
    <w:p w:rsidR="00C06C33" w:rsidRPr="00EB3408" w:rsidRDefault="00C06C33" w:rsidP="00C06C33">
      <w:pPr>
        <w:widowControl w:val="0"/>
        <w:bidi w:val="0"/>
        <w:ind w:left="426" w:right="-1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>4.1.2 Décision relative au prix</w:t>
      </w:r>
    </w:p>
    <w:p w:rsidR="00C06C33" w:rsidRPr="00EB3408" w:rsidRDefault="00C06C33" w:rsidP="00C06C33">
      <w:pPr>
        <w:widowControl w:val="0"/>
        <w:bidi w:val="0"/>
        <w:ind w:left="426" w:right="-1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>4.1.3 Décision relative au circuit de distribution</w:t>
      </w:r>
    </w:p>
    <w:p w:rsidR="00235910" w:rsidRPr="00EB3408" w:rsidRDefault="00235910" w:rsidP="00C06C33">
      <w:pPr>
        <w:widowControl w:val="0"/>
        <w:tabs>
          <w:tab w:val="left" w:pos="708"/>
        </w:tabs>
        <w:bidi w:val="0"/>
        <w:ind w:right="-1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>4.</w:t>
      </w:r>
      <w:r w:rsidR="00C06C33" w:rsidRPr="00EB3408">
        <w:rPr>
          <w:rFonts w:asciiTheme="minorBidi" w:hAnsiTheme="minorBidi" w:cstheme="minorBidi"/>
          <w:sz w:val="22"/>
          <w:szCs w:val="22"/>
          <w:lang w:val="fr-FR"/>
        </w:rPr>
        <w:t>2</w:t>
      </w:r>
      <w:r w:rsidRPr="00EB3408">
        <w:rPr>
          <w:rFonts w:asciiTheme="minorBidi" w:hAnsiTheme="minorBidi" w:cstheme="minorBidi"/>
          <w:sz w:val="22"/>
          <w:szCs w:val="22"/>
          <w:lang w:val="fr-FR"/>
        </w:rPr>
        <w:t xml:space="preserve"> Straté</w:t>
      </w:r>
      <w:r w:rsidR="00047505">
        <w:rPr>
          <w:rFonts w:asciiTheme="minorBidi" w:hAnsiTheme="minorBidi" w:cstheme="minorBidi"/>
          <w:sz w:val="22"/>
          <w:szCs w:val="22"/>
          <w:lang w:val="fr-FR"/>
        </w:rPr>
        <w:t>gies de l’intégration verticale</w:t>
      </w:r>
    </w:p>
    <w:p w:rsidR="00235910" w:rsidRPr="00EB3408" w:rsidRDefault="00235910" w:rsidP="00C06C33">
      <w:pPr>
        <w:widowControl w:val="0"/>
        <w:tabs>
          <w:tab w:val="left" w:pos="714"/>
        </w:tabs>
        <w:bidi w:val="0"/>
        <w:ind w:right="-1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>4.</w:t>
      </w:r>
      <w:r w:rsidR="00C06C33" w:rsidRPr="00EB3408">
        <w:rPr>
          <w:rFonts w:asciiTheme="minorBidi" w:hAnsiTheme="minorBidi" w:cstheme="minorBidi"/>
          <w:sz w:val="22"/>
          <w:szCs w:val="22"/>
          <w:lang w:val="fr-FR"/>
        </w:rPr>
        <w:t>3</w:t>
      </w:r>
      <w:r w:rsidR="00047505">
        <w:rPr>
          <w:rFonts w:asciiTheme="minorBidi" w:hAnsiTheme="minorBidi" w:cstheme="minorBidi"/>
          <w:sz w:val="22"/>
          <w:szCs w:val="22"/>
          <w:lang w:val="fr-FR"/>
        </w:rPr>
        <w:t xml:space="preserve"> La diversification</w:t>
      </w:r>
    </w:p>
    <w:p w:rsidR="00235910" w:rsidRPr="00EB3408" w:rsidRDefault="00235910" w:rsidP="002B3555">
      <w:pPr>
        <w:widowControl w:val="0"/>
        <w:bidi w:val="0"/>
        <w:ind w:left="426" w:right="-1"/>
        <w:jc w:val="lowKashida"/>
        <w:rPr>
          <w:rFonts w:asciiTheme="minorBidi" w:hAnsiTheme="minorBidi" w:cstheme="minorBidi"/>
          <w:bCs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bCs/>
          <w:sz w:val="22"/>
          <w:szCs w:val="22"/>
          <w:lang w:val="fr-FR"/>
        </w:rPr>
        <w:t>4.</w:t>
      </w:r>
      <w:r w:rsidR="002B3555">
        <w:rPr>
          <w:rFonts w:asciiTheme="minorBidi" w:hAnsiTheme="minorBidi" w:cstheme="minorBidi"/>
          <w:bCs/>
          <w:sz w:val="22"/>
          <w:szCs w:val="22"/>
          <w:lang w:val="fr-FR"/>
        </w:rPr>
        <w:t>3</w:t>
      </w:r>
      <w:r w:rsidR="00047505">
        <w:rPr>
          <w:rFonts w:asciiTheme="minorBidi" w:hAnsiTheme="minorBidi" w:cstheme="minorBidi"/>
          <w:bCs/>
          <w:sz w:val="22"/>
          <w:szCs w:val="22"/>
          <w:lang w:val="fr-FR"/>
        </w:rPr>
        <w:t>.1 Horizontale</w:t>
      </w:r>
    </w:p>
    <w:p w:rsidR="00235910" w:rsidRDefault="00235910" w:rsidP="002B3555">
      <w:pPr>
        <w:widowControl w:val="0"/>
        <w:bidi w:val="0"/>
        <w:ind w:left="426" w:right="-1"/>
        <w:jc w:val="lowKashida"/>
        <w:rPr>
          <w:rFonts w:asciiTheme="minorBidi" w:hAnsiTheme="minorBidi" w:cstheme="minorBidi"/>
          <w:bCs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bCs/>
          <w:sz w:val="22"/>
          <w:szCs w:val="22"/>
          <w:lang w:val="fr-FR"/>
        </w:rPr>
        <w:t>4.</w:t>
      </w:r>
      <w:r w:rsidR="002B3555">
        <w:rPr>
          <w:rFonts w:asciiTheme="minorBidi" w:hAnsiTheme="minorBidi" w:cstheme="minorBidi"/>
          <w:bCs/>
          <w:sz w:val="22"/>
          <w:szCs w:val="22"/>
          <w:lang w:val="fr-FR"/>
        </w:rPr>
        <w:t>3</w:t>
      </w:r>
      <w:r w:rsidR="00047505">
        <w:rPr>
          <w:rFonts w:asciiTheme="minorBidi" w:hAnsiTheme="minorBidi" w:cstheme="minorBidi"/>
          <w:bCs/>
          <w:sz w:val="22"/>
          <w:szCs w:val="22"/>
          <w:lang w:val="fr-FR"/>
        </w:rPr>
        <w:t>.2 Concentrique</w:t>
      </w:r>
    </w:p>
    <w:p w:rsidR="002B3555" w:rsidRPr="00EB3408" w:rsidRDefault="002B3555" w:rsidP="002B3555">
      <w:pPr>
        <w:widowControl w:val="0"/>
        <w:bidi w:val="0"/>
        <w:ind w:right="-1"/>
        <w:jc w:val="lowKashida"/>
        <w:rPr>
          <w:rFonts w:asciiTheme="minorBidi" w:hAnsiTheme="minorBidi" w:cstheme="minorBidi"/>
          <w:bCs/>
          <w:sz w:val="22"/>
          <w:szCs w:val="22"/>
          <w:lang w:val="fr-FR"/>
        </w:rPr>
      </w:pPr>
      <w:r>
        <w:rPr>
          <w:rFonts w:asciiTheme="minorBidi" w:hAnsiTheme="minorBidi" w:cstheme="minorBidi"/>
          <w:bCs/>
          <w:sz w:val="22"/>
          <w:szCs w:val="22"/>
          <w:lang w:val="fr-FR"/>
        </w:rPr>
        <w:t xml:space="preserve">4.4 </w:t>
      </w:r>
      <w:r w:rsidRPr="002B3555">
        <w:rPr>
          <w:rFonts w:asciiTheme="minorBidi" w:hAnsiTheme="minorBidi" w:cstheme="minorBidi"/>
          <w:b/>
          <w:sz w:val="22"/>
          <w:szCs w:val="22"/>
          <w:u w:val="single"/>
          <w:lang w:val="fr-FR"/>
        </w:rPr>
        <w:t>Application:</w:t>
      </w:r>
      <w:r w:rsidRPr="002B3555">
        <w:rPr>
          <w:rFonts w:asciiTheme="minorBidi" w:hAnsiTheme="minorBidi" w:cstheme="minorBidi"/>
          <w:b/>
          <w:sz w:val="22"/>
          <w:szCs w:val="22"/>
          <w:lang w:val="fr-FR"/>
        </w:rPr>
        <w:t xml:space="preserve"> Cas à analyser  </w:t>
      </w:r>
    </w:p>
    <w:p w:rsidR="00047505" w:rsidRDefault="00047505" w:rsidP="00047505">
      <w:pPr>
        <w:pStyle w:val="periode"/>
        <w:ind w:left="2880" w:firstLine="720"/>
        <w:rPr>
          <w:rFonts w:asciiTheme="minorBidi" w:hAnsiTheme="minorBidi" w:cstheme="minorBidi"/>
          <w:u w:val="single"/>
        </w:rPr>
      </w:pPr>
    </w:p>
    <w:p w:rsidR="00495794" w:rsidRPr="00EB3408" w:rsidRDefault="00235910" w:rsidP="00047505">
      <w:pPr>
        <w:pStyle w:val="periode"/>
        <w:ind w:left="2880" w:firstLine="720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  <w:u w:val="single"/>
        </w:rPr>
        <w:t>CHAPITRE 5</w:t>
      </w:r>
      <w:r w:rsidRPr="00EB3408">
        <w:rPr>
          <w:rFonts w:asciiTheme="minorBidi" w:hAnsiTheme="minorBidi" w:cstheme="minorBidi"/>
        </w:rPr>
        <w:t xml:space="preserve"> </w:t>
      </w:r>
      <w:r w:rsidRPr="00EB3408">
        <w:rPr>
          <w:rFonts w:asciiTheme="minorBidi" w:hAnsiTheme="minorBidi" w:cstheme="minorBidi"/>
        </w:rPr>
        <w:br/>
      </w:r>
      <w:r w:rsidR="00495794" w:rsidRPr="00495794">
        <w:rPr>
          <w:rFonts w:asciiTheme="minorBidi" w:hAnsiTheme="minorBidi" w:cstheme="minorBidi"/>
          <w:caps/>
        </w:rPr>
        <w:t>l</w:t>
      </w:r>
      <w:r w:rsidR="00495794" w:rsidRPr="00495794">
        <w:rPr>
          <w:rFonts w:asciiTheme="minorBidi" w:hAnsiTheme="minorBidi" w:cstheme="minorBidi"/>
          <w:bCs w:val="0"/>
          <w:caps/>
        </w:rPr>
        <w:t>es</w:t>
      </w:r>
      <w:r w:rsidRPr="00495794">
        <w:rPr>
          <w:rFonts w:asciiTheme="minorBidi" w:hAnsiTheme="minorBidi" w:cstheme="minorBidi"/>
          <w:bCs w:val="0"/>
          <w:caps/>
        </w:rPr>
        <w:t xml:space="preserve"> </w:t>
      </w:r>
      <w:r w:rsidRPr="00495794">
        <w:rPr>
          <w:rFonts w:asciiTheme="minorBidi" w:hAnsiTheme="minorBidi" w:cstheme="minorBidi"/>
          <w:caps/>
        </w:rPr>
        <w:t>STRATEGIES GLOBALES</w:t>
      </w:r>
      <w:r w:rsidR="00495794">
        <w:rPr>
          <w:rFonts w:asciiTheme="minorBidi" w:hAnsiTheme="minorBidi" w:cstheme="minorBidi"/>
        </w:rPr>
        <w:tab/>
      </w:r>
      <w:r w:rsidR="00495794" w:rsidRPr="00EB3408">
        <w:rPr>
          <w:rFonts w:asciiTheme="minorBidi" w:hAnsiTheme="minorBidi" w:cstheme="minorBidi"/>
        </w:rPr>
        <w:t>(</w:t>
      </w:r>
      <w:r w:rsidR="00495794">
        <w:rPr>
          <w:rFonts w:asciiTheme="minorBidi" w:hAnsiTheme="minorBidi" w:cstheme="minorBidi"/>
        </w:rPr>
        <w:t xml:space="preserve">24 </w:t>
      </w:r>
      <w:r w:rsidR="00495794" w:rsidRPr="00EB3408">
        <w:rPr>
          <w:rFonts w:asciiTheme="minorBidi" w:hAnsiTheme="minorBidi" w:cstheme="minorBidi"/>
        </w:rPr>
        <w:t>périodes)</w:t>
      </w:r>
    </w:p>
    <w:p w:rsidR="00235910" w:rsidRPr="00EB3408" w:rsidRDefault="00235910" w:rsidP="00235910">
      <w:pPr>
        <w:pStyle w:val="Heading3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</w:rPr>
        <w:t>Objectifs</w:t>
      </w:r>
    </w:p>
    <w:p w:rsidR="00235910" w:rsidRPr="00EB3408" w:rsidRDefault="00235910" w:rsidP="00235910">
      <w:pPr>
        <w:widowControl w:val="0"/>
        <w:bidi w:val="0"/>
        <w:ind w:left="284" w:hanging="284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>–</w:t>
      </w:r>
      <w:r w:rsidRPr="00EB3408">
        <w:rPr>
          <w:rFonts w:asciiTheme="minorBidi" w:hAnsiTheme="minorBidi" w:cstheme="minorBidi"/>
          <w:sz w:val="22"/>
          <w:szCs w:val="22"/>
          <w:lang w:val="fr-FR"/>
        </w:rPr>
        <w:tab/>
        <w:t>Choisir les meilleures strat</w:t>
      </w:r>
      <w:r w:rsidR="00047505">
        <w:rPr>
          <w:rFonts w:asciiTheme="minorBidi" w:hAnsiTheme="minorBidi" w:cstheme="minorBidi"/>
          <w:sz w:val="22"/>
          <w:szCs w:val="22"/>
          <w:lang w:val="fr-FR"/>
        </w:rPr>
        <w:t>égies globales et les implanter</w:t>
      </w:r>
    </w:p>
    <w:p w:rsidR="00235910" w:rsidRPr="00EB3408" w:rsidRDefault="00235910" w:rsidP="00235910">
      <w:pPr>
        <w:widowControl w:val="0"/>
        <w:bidi w:val="0"/>
        <w:ind w:left="284" w:hanging="284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>–</w:t>
      </w:r>
      <w:r w:rsidRPr="00EB3408">
        <w:rPr>
          <w:rFonts w:asciiTheme="minorBidi" w:hAnsiTheme="minorBidi" w:cstheme="minorBidi"/>
          <w:sz w:val="22"/>
          <w:szCs w:val="22"/>
          <w:lang w:val="fr-FR"/>
        </w:rPr>
        <w:tab/>
        <w:t>Modifier ces stratégies afin de prolo</w:t>
      </w:r>
      <w:r w:rsidR="00047505">
        <w:rPr>
          <w:rFonts w:asciiTheme="minorBidi" w:hAnsiTheme="minorBidi" w:cstheme="minorBidi"/>
          <w:sz w:val="22"/>
          <w:szCs w:val="22"/>
          <w:lang w:val="fr-FR"/>
        </w:rPr>
        <w:t>nger la durée de vie du produit</w:t>
      </w:r>
    </w:p>
    <w:p w:rsidR="00235910" w:rsidRPr="00EB3408" w:rsidRDefault="00235910" w:rsidP="00235910">
      <w:pPr>
        <w:pStyle w:val="Heading3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</w:rPr>
        <w:t>Contenu</w:t>
      </w:r>
    </w:p>
    <w:p w:rsidR="00235910" w:rsidRPr="00EB3408" w:rsidRDefault="00235910" w:rsidP="00235910">
      <w:pPr>
        <w:widowControl w:val="0"/>
        <w:bidi w:val="0"/>
        <w:ind w:right="-1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 xml:space="preserve">5.1 Les stratégies </w:t>
      </w:r>
      <w:r w:rsidR="00A62E6A" w:rsidRPr="00EB3408">
        <w:rPr>
          <w:rFonts w:asciiTheme="minorBidi" w:hAnsiTheme="minorBidi" w:cstheme="minorBidi"/>
          <w:sz w:val="22"/>
          <w:szCs w:val="22"/>
          <w:lang w:val="fr-FR"/>
        </w:rPr>
        <w:t>préconisâtes</w:t>
      </w:r>
    </w:p>
    <w:p w:rsidR="00235910" w:rsidRPr="00EB3408" w:rsidRDefault="00235910" w:rsidP="00235910">
      <w:pPr>
        <w:widowControl w:val="0"/>
        <w:tabs>
          <w:tab w:val="left" w:pos="702"/>
        </w:tabs>
        <w:bidi w:val="0"/>
        <w:ind w:right="-1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>5.</w:t>
      </w:r>
      <w:r w:rsidR="00047505">
        <w:rPr>
          <w:rFonts w:asciiTheme="minorBidi" w:hAnsiTheme="minorBidi" w:cstheme="minorBidi"/>
          <w:sz w:val="22"/>
          <w:szCs w:val="22"/>
          <w:lang w:val="fr-FR"/>
        </w:rPr>
        <w:t>2 L’implantation des stratégies</w:t>
      </w:r>
    </w:p>
    <w:p w:rsidR="00235910" w:rsidRPr="00EB3408" w:rsidRDefault="00047505" w:rsidP="00235910">
      <w:pPr>
        <w:widowControl w:val="0"/>
        <w:bidi w:val="0"/>
        <w:ind w:left="426" w:right="-1"/>
        <w:jc w:val="lowKashida"/>
        <w:rPr>
          <w:rFonts w:asciiTheme="minorBidi" w:hAnsiTheme="minorBidi" w:cstheme="minorBidi"/>
          <w:bCs/>
          <w:sz w:val="22"/>
          <w:szCs w:val="22"/>
          <w:lang w:val="fr-FR"/>
        </w:rPr>
      </w:pPr>
      <w:r>
        <w:rPr>
          <w:rFonts w:asciiTheme="minorBidi" w:hAnsiTheme="minorBidi" w:cstheme="minorBidi"/>
          <w:bCs/>
          <w:sz w:val="22"/>
          <w:szCs w:val="22"/>
          <w:lang w:val="fr-FR"/>
        </w:rPr>
        <w:t>5.2.1 Structure</w:t>
      </w:r>
    </w:p>
    <w:p w:rsidR="00235910" w:rsidRPr="00EB3408" w:rsidRDefault="00047505" w:rsidP="00235910">
      <w:pPr>
        <w:widowControl w:val="0"/>
        <w:bidi w:val="0"/>
        <w:ind w:left="426" w:right="-1"/>
        <w:jc w:val="lowKashida"/>
        <w:rPr>
          <w:rFonts w:asciiTheme="minorBidi" w:hAnsiTheme="minorBidi" w:cstheme="minorBidi"/>
          <w:bCs/>
          <w:sz w:val="22"/>
          <w:szCs w:val="22"/>
          <w:lang w:val="fr-FR"/>
        </w:rPr>
      </w:pPr>
      <w:r>
        <w:rPr>
          <w:rFonts w:asciiTheme="minorBidi" w:hAnsiTheme="minorBidi" w:cstheme="minorBidi"/>
          <w:bCs/>
          <w:sz w:val="22"/>
          <w:szCs w:val="22"/>
          <w:lang w:val="fr-FR"/>
        </w:rPr>
        <w:t>5.2.2 Systèmes</w:t>
      </w:r>
    </w:p>
    <w:p w:rsidR="00235910" w:rsidRPr="00EB3408" w:rsidRDefault="00235910" w:rsidP="00235910">
      <w:pPr>
        <w:widowControl w:val="0"/>
        <w:bidi w:val="0"/>
        <w:ind w:left="426" w:right="-1"/>
        <w:jc w:val="lowKashida"/>
        <w:rPr>
          <w:rFonts w:asciiTheme="minorBidi" w:hAnsiTheme="minorBidi" w:cstheme="minorBidi"/>
          <w:bCs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bCs/>
          <w:sz w:val="22"/>
          <w:szCs w:val="22"/>
          <w:lang w:val="fr-FR"/>
        </w:rPr>
        <w:t>5.</w:t>
      </w:r>
      <w:r w:rsidR="00047505">
        <w:rPr>
          <w:rFonts w:asciiTheme="minorBidi" w:hAnsiTheme="minorBidi" w:cstheme="minorBidi"/>
          <w:bCs/>
          <w:sz w:val="22"/>
          <w:szCs w:val="22"/>
          <w:lang w:val="fr-FR"/>
        </w:rPr>
        <w:t>2.3 Cultures</w:t>
      </w:r>
    </w:p>
    <w:p w:rsidR="00235910" w:rsidRPr="00EB3408" w:rsidRDefault="00047505" w:rsidP="00235910">
      <w:pPr>
        <w:widowControl w:val="0"/>
        <w:bidi w:val="0"/>
        <w:ind w:left="426" w:right="-1"/>
        <w:jc w:val="lowKashida"/>
        <w:rPr>
          <w:rFonts w:asciiTheme="minorBidi" w:hAnsiTheme="minorBidi" w:cstheme="minorBidi"/>
          <w:bCs/>
          <w:sz w:val="22"/>
          <w:szCs w:val="22"/>
          <w:lang w:val="fr-FR"/>
        </w:rPr>
      </w:pPr>
      <w:r>
        <w:rPr>
          <w:rFonts w:asciiTheme="minorBidi" w:hAnsiTheme="minorBidi" w:cstheme="minorBidi"/>
          <w:bCs/>
          <w:sz w:val="22"/>
          <w:szCs w:val="22"/>
          <w:lang w:val="fr-FR"/>
        </w:rPr>
        <w:t>5.2.4 Organisation cohérente</w:t>
      </w:r>
    </w:p>
    <w:p w:rsidR="00235910" w:rsidRPr="00EB3408" w:rsidRDefault="00235910" w:rsidP="00235910">
      <w:pPr>
        <w:widowControl w:val="0"/>
        <w:bidi w:val="0"/>
        <w:ind w:left="426" w:right="-1"/>
        <w:jc w:val="lowKashida"/>
        <w:rPr>
          <w:rFonts w:asciiTheme="minorBidi" w:hAnsiTheme="minorBidi" w:cstheme="minorBidi"/>
          <w:bCs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bCs/>
          <w:sz w:val="22"/>
          <w:szCs w:val="22"/>
          <w:lang w:val="fr-FR"/>
        </w:rPr>
        <w:t>5.2.5 Inn</w:t>
      </w:r>
      <w:r w:rsidR="00047505">
        <w:rPr>
          <w:rFonts w:asciiTheme="minorBidi" w:hAnsiTheme="minorBidi" w:cstheme="minorBidi"/>
          <w:bCs/>
          <w:sz w:val="22"/>
          <w:szCs w:val="22"/>
          <w:lang w:val="fr-FR"/>
        </w:rPr>
        <w:t>ovation pour la différenciation</w:t>
      </w:r>
    </w:p>
    <w:p w:rsidR="00235910" w:rsidRPr="00EB3408" w:rsidRDefault="00235910" w:rsidP="00235910">
      <w:pPr>
        <w:widowControl w:val="0"/>
        <w:bidi w:val="0"/>
        <w:ind w:right="-1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>5.3 La modification des stratégies dan</w:t>
      </w:r>
      <w:r w:rsidR="00047505">
        <w:rPr>
          <w:rFonts w:asciiTheme="minorBidi" w:hAnsiTheme="minorBidi" w:cstheme="minorBidi"/>
          <w:sz w:val="22"/>
          <w:szCs w:val="22"/>
          <w:lang w:val="fr-FR"/>
        </w:rPr>
        <w:t>s la phase de maturité – déclin</w:t>
      </w:r>
    </w:p>
    <w:p w:rsidR="00235910" w:rsidRPr="00EB3408" w:rsidRDefault="00047505" w:rsidP="00235910">
      <w:pPr>
        <w:widowControl w:val="0"/>
        <w:tabs>
          <w:tab w:val="left" w:pos="702"/>
        </w:tabs>
        <w:bidi w:val="0"/>
        <w:ind w:right="-1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>
        <w:rPr>
          <w:rFonts w:asciiTheme="minorBidi" w:hAnsiTheme="minorBidi" w:cstheme="minorBidi"/>
          <w:sz w:val="22"/>
          <w:szCs w:val="22"/>
          <w:lang w:val="fr-FR"/>
        </w:rPr>
        <w:lastRenderedPageBreak/>
        <w:t>5.4 Les accords internationaux</w:t>
      </w:r>
    </w:p>
    <w:p w:rsidR="00235910" w:rsidRDefault="00235910" w:rsidP="00235910">
      <w:pPr>
        <w:widowControl w:val="0"/>
        <w:tabs>
          <w:tab w:val="left" w:pos="702"/>
        </w:tabs>
        <w:bidi w:val="0"/>
        <w:ind w:right="-1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>5.5 Adaptation des str</w:t>
      </w:r>
      <w:r w:rsidR="00047505">
        <w:rPr>
          <w:rFonts w:asciiTheme="minorBidi" w:hAnsiTheme="minorBidi" w:cstheme="minorBidi"/>
          <w:sz w:val="22"/>
          <w:szCs w:val="22"/>
          <w:lang w:val="fr-FR"/>
        </w:rPr>
        <w:t>atégies au marché international</w:t>
      </w:r>
    </w:p>
    <w:p w:rsidR="002B3555" w:rsidRDefault="002B3555" w:rsidP="002B3555">
      <w:pPr>
        <w:widowControl w:val="0"/>
        <w:tabs>
          <w:tab w:val="left" w:pos="702"/>
        </w:tabs>
        <w:bidi w:val="0"/>
        <w:ind w:right="-1"/>
        <w:jc w:val="lowKashida"/>
        <w:rPr>
          <w:rFonts w:asciiTheme="minorBidi" w:hAnsiTheme="minorBidi" w:cstheme="minorBidi"/>
          <w:b/>
          <w:sz w:val="22"/>
          <w:szCs w:val="22"/>
          <w:lang w:val="fr-FR"/>
        </w:rPr>
      </w:pPr>
      <w:r>
        <w:rPr>
          <w:rFonts w:asciiTheme="minorBidi" w:hAnsiTheme="minorBidi" w:cstheme="minorBidi"/>
          <w:sz w:val="22"/>
          <w:szCs w:val="22"/>
          <w:lang w:val="fr-FR"/>
        </w:rPr>
        <w:t xml:space="preserve">5.6 </w:t>
      </w:r>
      <w:r w:rsidRPr="002B3555">
        <w:rPr>
          <w:rFonts w:asciiTheme="minorBidi" w:hAnsiTheme="minorBidi" w:cstheme="minorBidi"/>
          <w:b/>
          <w:sz w:val="22"/>
          <w:szCs w:val="22"/>
          <w:u w:val="single"/>
          <w:lang w:val="fr-FR"/>
        </w:rPr>
        <w:t>Application:</w:t>
      </w:r>
      <w:r w:rsidRPr="002B3555">
        <w:rPr>
          <w:rFonts w:asciiTheme="minorBidi" w:hAnsiTheme="minorBidi" w:cstheme="minorBidi"/>
          <w:b/>
          <w:sz w:val="22"/>
          <w:szCs w:val="22"/>
          <w:lang w:val="fr-FR"/>
        </w:rPr>
        <w:t xml:space="preserve"> Cas à analyser  </w:t>
      </w:r>
    </w:p>
    <w:p w:rsidR="009B0A8B" w:rsidRPr="00EB3408" w:rsidRDefault="009B0A8B" w:rsidP="00495794">
      <w:pPr>
        <w:pStyle w:val="Title"/>
        <w:ind w:left="3600" w:firstLine="720"/>
        <w:jc w:val="left"/>
        <w:rPr>
          <w:rFonts w:asciiTheme="minorBidi" w:hAnsiTheme="minorBidi" w:cstheme="minorBidi"/>
          <w:u w:val="single"/>
        </w:rPr>
      </w:pPr>
      <w:r w:rsidRPr="00EB3408">
        <w:rPr>
          <w:rFonts w:asciiTheme="minorBidi" w:hAnsiTheme="minorBidi" w:cstheme="minorBidi"/>
          <w:u w:val="single"/>
        </w:rPr>
        <w:t xml:space="preserve">Chapitre </w:t>
      </w:r>
      <w:r>
        <w:rPr>
          <w:rFonts w:asciiTheme="minorBidi" w:hAnsiTheme="minorBidi" w:cstheme="minorBidi"/>
          <w:u w:val="single"/>
        </w:rPr>
        <w:t>6</w:t>
      </w:r>
    </w:p>
    <w:p w:rsidR="009B0A8B" w:rsidRPr="00EB3408" w:rsidRDefault="009B0A8B" w:rsidP="00415ADD">
      <w:pPr>
        <w:pStyle w:val="periode"/>
        <w:ind w:left="2880" w:firstLine="720"/>
        <w:rPr>
          <w:rFonts w:asciiTheme="minorBidi" w:hAnsiTheme="minorBidi" w:cstheme="minorBidi"/>
        </w:rPr>
      </w:pPr>
      <w:r w:rsidRPr="00415ADD">
        <w:rPr>
          <w:rFonts w:asciiTheme="minorBidi" w:hAnsiTheme="minorBidi" w:cstheme="minorBidi"/>
          <w:caps/>
        </w:rPr>
        <w:t>cas général</w:t>
      </w:r>
      <w:r w:rsidR="000C6B31" w:rsidRPr="00415ADD">
        <w:rPr>
          <w:rFonts w:asciiTheme="minorBidi" w:hAnsiTheme="minorBidi" w:cstheme="minorBidi"/>
          <w:caps/>
        </w:rPr>
        <w:t xml:space="preserve"> (a analyser)</w:t>
      </w:r>
      <w:r w:rsidR="00495794" w:rsidRPr="00415ADD">
        <w:rPr>
          <w:rFonts w:asciiTheme="minorBidi" w:hAnsiTheme="minorBidi" w:cstheme="minorBidi"/>
          <w:caps/>
        </w:rPr>
        <w:t xml:space="preserve"> </w:t>
      </w:r>
      <w:r w:rsidR="00495794">
        <w:rPr>
          <w:rFonts w:asciiTheme="minorBidi" w:hAnsiTheme="minorBidi" w:cstheme="minorBidi"/>
        </w:rPr>
        <w:tab/>
      </w:r>
      <w:r w:rsidR="00495794" w:rsidRPr="00EB3408">
        <w:rPr>
          <w:rFonts w:asciiTheme="minorBidi" w:hAnsiTheme="minorBidi" w:cstheme="minorBidi"/>
        </w:rPr>
        <w:t>(</w:t>
      </w:r>
      <w:r w:rsidR="00415ADD">
        <w:rPr>
          <w:rFonts w:asciiTheme="minorBidi" w:hAnsiTheme="minorBidi" w:cstheme="minorBidi"/>
        </w:rPr>
        <w:t>20</w:t>
      </w:r>
      <w:r w:rsidR="00495794">
        <w:rPr>
          <w:rFonts w:asciiTheme="minorBidi" w:hAnsiTheme="minorBidi" w:cstheme="minorBidi"/>
        </w:rPr>
        <w:t xml:space="preserve"> </w:t>
      </w:r>
      <w:r w:rsidR="00495794" w:rsidRPr="00EB3408">
        <w:rPr>
          <w:rFonts w:asciiTheme="minorBidi" w:hAnsiTheme="minorBidi" w:cstheme="minorBidi"/>
        </w:rPr>
        <w:t>périodes)</w:t>
      </w:r>
    </w:p>
    <w:p w:rsidR="009B0A8B" w:rsidRPr="00EB3408" w:rsidRDefault="009B0A8B" w:rsidP="009B0A8B">
      <w:pPr>
        <w:pStyle w:val="Heading3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</w:rPr>
        <w:t>Objectifs </w:t>
      </w:r>
    </w:p>
    <w:p w:rsidR="009B0A8B" w:rsidRPr="00EB3408" w:rsidRDefault="009B0A8B" w:rsidP="009B0A8B">
      <w:pPr>
        <w:bidi w:val="0"/>
        <w:rPr>
          <w:rFonts w:asciiTheme="minorBidi" w:hAnsiTheme="minorBidi" w:cstheme="minorBidi"/>
          <w:sz w:val="22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 xml:space="preserve">– </w:t>
      </w:r>
      <w:r w:rsidRPr="00EB3408">
        <w:rPr>
          <w:rFonts w:asciiTheme="minorBidi" w:hAnsiTheme="minorBidi" w:cstheme="minorBidi"/>
          <w:sz w:val="22"/>
          <w:lang w:val="fr-FR" w:eastAsia="fr-FR"/>
        </w:rPr>
        <w:t>Analyser la situation interne et externe</w:t>
      </w:r>
    </w:p>
    <w:p w:rsidR="009B0A8B" w:rsidRPr="00EB3408" w:rsidRDefault="009B0A8B" w:rsidP="009B0A8B">
      <w:pPr>
        <w:bidi w:val="0"/>
        <w:rPr>
          <w:rFonts w:asciiTheme="minorBidi" w:hAnsiTheme="minorBidi" w:cstheme="minorBidi"/>
          <w:sz w:val="22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 xml:space="preserve">– </w:t>
      </w:r>
      <w:r w:rsidRPr="00EB3408">
        <w:rPr>
          <w:rFonts w:asciiTheme="minorBidi" w:hAnsiTheme="minorBidi" w:cstheme="minorBidi"/>
          <w:sz w:val="22"/>
          <w:lang w:val="fr-FR" w:eastAsia="fr-FR"/>
        </w:rPr>
        <w:t>Prendre des décisions stratégiques</w:t>
      </w:r>
    </w:p>
    <w:p w:rsidR="009B0A8B" w:rsidRPr="00EB3408" w:rsidRDefault="009B0A8B" w:rsidP="000C6B31">
      <w:pPr>
        <w:bidi w:val="0"/>
        <w:rPr>
          <w:rFonts w:asciiTheme="minorBidi" w:hAnsiTheme="minorBidi" w:cstheme="minorBidi"/>
          <w:sz w:val="22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 xml:space="preserve">– </w:t>
      </w:r>
      <w:r w:rsidR="000C6B31">
        <w:rPr>
          <w:rFonts w:asciiTheme="minorBidi" w:hAnsiTheme="minorBidi" w:cstheme="minorBidi"/>
          <w:sz w:val="22"/>
          <w:szCs w:val="22"/>
          <w:lang w:val="fr-FR"/>
        </w:rPr>
        <w:t>Elaborer un plan marketing</w:t>
      </w:r>
    </w:p>
    <w:p w:rsidR="009B0A8B" w:rsidRPr="00EB3408" w:rsidRDefault="009B0A8B" w:rsidP="009B0A8B">
      <w:pPr>
        <w:pStyle w:val="Heading3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</w:rPr>
        <w:t>Contenu</w:t>
      </w:r>
    </w:p>
    <w:p w:rsidR="009B0A8B" w:rsidRPr="00EB3408" w:rsidRDefault="009B0A8B" w:rsidP="000C6B31">
      <w:pPr>
        <w:bidi w:val="0"/>
        <w:rPr>
          <w:rFonts w:asciiTheme="minorBidi" w:hAnsiTheme="minorBidi" w:cstheme="minorBidi"/>
          <w:sz w:val="22"/>
          <w:lang w:val="fr-FR" w:eastAsia="fr-FR"/>
        </w:rPr>
      </w:pPr>
      <w:r>
        <w:rPr>
          <w:rFonts w:asciiTheme="minorBidi" w:hAnsiTheme="minorBidi" w:cstheme="minorBidi"/>
          <w:sz w:val="22"/>
          <w:lang w:val="fr-FR" w:eastAsia="fr-FR"/>
        </w:rPr>
        <w:t>6</w:t>
      </w:r>
      <w:r w:rsidRPr="00EB3408">
        <w:rPr>
          <w:rFonts w:asciiTheme="minorBidi" w:hAnsiTheme="minorBidi" w:cstheme="minorBidi"/>
          <w:sz w:val="22"/>
          <w:lang w:val="fr-FR" w:eastAsia="fr-FR"/>
        </w:rPr>
        <w:t xml:space="preserve">.1 </w:t>
      </w:r>
      <w:r w:rsidR="000C6B31">
        <w:rPr>
          <w:rFonts w:asciiTheme="minorBidi" w:hAnsiTheme="minorBidi" w:cstheme="minorBidi"/>
          <w:sz w:val="22"/>
          <w:lang w:val="fr-FR" w:eastAsia="fr-FR"/>
        </w:rPr>
        <w:t>Etude</w:t>
      </w:r>
      <w:r w:rsidRPr="00EB3408">
        <w:rPr>
          <w:rFonts w:asciiTheme="minorBidi" w:hAnsiTheme="minorBidi" w:cstheme="minorBidi"/>
          <w:sz w:val="22"/>
          <w:lang w:val="fr-FR" w:eastAsia="fr-FR"/>
        </w:rPr>
        <w:t xml:space="preserve"> de la situation</w:t>
      </w:r>
    </w:p>
    <w:p w:rsidR="009B0A8B" w:rsidRPr="00EB3408" w:rsidRDefault="009B0A8B" w:rsidP="000C6B31">
      <w:pPr>
        <w:bidi w:val="0"/>
        <w:ind w:left="720"/>
        <w:rPr>
          <w:rFonts w:asciiTheme="minorBidi" w:hAnsiTheme="minorBidi" w:cstheme="minorBidi"/>
          <w:sz w:val="22"/>
          <w:lang w:val="fr-FR" w:eastAsia="fr-FR"/>
        </w:rPr>
      </w:pPr>
      <w:r>
        <w:rPr>
          <w:rFonts w:asciiTheme="minorBidi" w:hAnsiTheme="minorBidi" w:cstheme="minorBidi"/>
          <w:sz w:val="22"/>
          <w:lang w:val="fr-FR" w:eastAsia="fr-FR"/>
        </w:rPr>
        <w:t>6</w:t>
      </w:r>
      <w:r w:rsidRPr="00EB3408">
        <w:rPr>
          <w:rFonts w:asciiTheme="minorBidi" w:hAnsiTheme="minorBidi" w:cstheme="minorBidi"/>
          <w:sz w:val="22"/>
          <w:lang w:val="fr-FR" w:eastAsia="fr-FR"/>
        </w:rPr>
        <w:t>.1.</w:t>
      </w:r>
      <w:r w:rsidR="000C6B31">
        <w:rPr>
          <w:rFonts w:asciiTheme="minorBidi" w:hAnsiTheme="minorBidi" w:cstheme="minorBidi"/>
          <w:sz w:val="22"/>
          <w:lang w:val="fr-FR" w:eastAsia="fr-FR"/>
        </w:rPr>
        <w:t>1</w:t>
      </w:r>
      <w:r w:rsidRPr="00EB3408">
        <w:rPr>
          <w:rFonts w:asciiTheme="minorBidi" w:hAnsiTheme="minorBidi" w:cstheme="minorBidi"/>
          <w:sz w:val="22"/>
          <w:lang w:val="fr-FR" w:eastAsia="fr-FR"/>
        </w:rPr>
        <w:t xml:space="preserve"> Analyse interne : forces et faiblesses</w:t>
      </w:r>
    </w:p>
    <w:p w:rsidR="009B0A8B" w:rsidRPr="00EB3408" w:rsidRDefault="009B0A8B" w:rsidP="000C6B31">
      <w:pPr>
        <w:bidi w:val="0"/>
        <w:ind w:left="1418"/>
        <w:rPr>
          <w:rFonts w:asciiTheme="minorBidi" w:hAnsiTheme="minorBidi" w:cstheme="minorBidi"/>
          <w:sz w:val="22"/>
          <w:lang w:val="fr-FR" w:eastAsia="fr-FR"/>
        </w:rPr>
      </w:pPr>
      <w:r>
        <w:rPr>
          <w:rFonts w:asciiTheme="minorBidi" w:hAnsiTheme="minorBidi" w:cstheme="minorBidi"/>
          <w:sz w:val="22"/>
          <w:lang w:val="fr-FR" w:eastAsia="fr-FR"/>
        </w:rPr>
        <w:t>6</w:t>
      </w:r>
      <w:r w:rsidRPr="00EB3408">
        <w:rPr>
          <w:rFonts w:asciiTheme="minorBidi" w:hAnsiTheme="minorBidi" w:cstheme="minorBidi"/>
          <w:sz w:val="22"/>
          <w:lang w:val="fr-FR" w:eastAsia="fr-FR"/>
        </w:rPr>
        <w:t>.1.</w:t>
      </w:r>
      <w:r w:rsidR="000C6B31">
        <w:rPr>
          <w:rFonts w:asciiTheme="minorBidi" w:hAnsiTheme="minorBidi" w:cstheme="minorBidi"/>
          <w:sz w:val="22"/>
          <w:lang w:val="fr-FR" w:eastAsia="fr-FR"/>
        </w:rPr>
        <w:t>1</w:t>
      </w:r>
      <w:r w:rsidRPr="00EB3408">
        <w:rPr>
          <w:rFonts w:asciiTheme="minorBidi" w:hAnsiTheme="minorBidi" w:cstheme="minorBidi"/>
          <w:sz w:val="22"/>
          <w:lang w:val="fr-FR" w:eastAsia="fr-FR"/>
        </w:rPr>
        <w:t xml:space="preserve">.1 </w:t>
      </w:r>
      <w:r w:rsidR="000C6B31">
        <w:rPr>
          <w:rFonts w:asciiTheme="minorBidi" w:hAnsiTheme="minorBidi" w:cstheme="minorBidi"/>
          <w:sz w:val="22"/>
          <w:lang w:val="fr-FR" w:eastAsia="fr-FR"/>
        </w:rPr>
        <w:t>Etude org</w:t>
      </w:r>
      <w:r w:rsidR="00047505">
        <w:rPr>
          <w:rFonts w:asciiTheme="minorBidi" w:hAnsiTheme="minorBidi" w:cstheme="minorBidi"/>
          <w:sz w:val="22"/>
          <w:lang w:val="fr-FR" w:eastAsia="fr-FR"/>
        </w:rPr>
        <w:t>anisationnelle et fonctionnelle</w:t>
      </w:r>
    </w:p>
    <w:p w:rsidR="009B0A8B" w:rsidRDefault="009B0A8B" w:rsidP="000C6B31">
      <w:pPr>
        <w:bidi w:val="0"/>
        <w:ind w:left="1418"/>
        <w:rPr>
          <w:rFonts w:asciiTheme="minorBidi" w:hAnsiTheme="minorBidi" w:cstheme="minorBidi"/>
          <w:sz w:val="22"/>
          <w:lang w:val="fr-FR" w:eastAsia="fr-FR"/>
        </w:rPr>
      </w:pPr>
      <w:r>
        <w:rPr>
          <w:rFonts w:asciiTheme="minorBidi" w:hAnsiTheme="minorBidi" w:cstheme="minorBidi"/>
          <w:sz w:val="22"/>
          <w:lang w:val="fr-FR" w:eastAsia="fr-FR"/>
        </w:rPr>
        <w:t>6</w:t>
      </w:r>
      <w:r w:rsidRPr="00EB3408">
        <w:rPr>
          <w:rFonts w:asciiTheme="minorBidi" w:hAnsiTheme="minorBidi" w:cstheme="minorBidi"/>
          <w:sz w:val="22"/>
          <w:lang w:val="fr-FR" w:eastAsia="fr-FR"/>
        </w:rPr>
        <w:t>.1.</w:t>
      </w:r>
      <w:r w:rsidR="000C6B31">
        <w:rPr>
          <w:rFonts w:asciiTheme="minorBidi" w:hAnsiTheme="minorBidi" w:cstheme="minorBidi"/>
          <w:sz w:val="22"/>
          <w:lang w:val="fr-FR" w:eastAsia="fr-FR"/>
        </w:rPr>
        <w:t>1</w:t>
      </w:r>
      <w:r w:rsidRPr="00EB3408">
        <w:rPr>
          <w:rFonts w:asciiTheme="minorBidi" w:hAnsiTheme="minorBidi" w:cstheme="minorBidi"/>
          <w:sz w:val="22"/>
          <w:lang w:val="fr-FR" w:eastAsia="fr-FR"/>
        </w:rPr>
        <w:t xml:space="preserve">.2 </w:t>
      </w:r>
      <w:r w:rsidR="000C6B31">
        <w:rPr>
          <w:rFonts w:asciiTheme="minorBidi" w:hAnsiTheme="minorBidi" w:cstheme="minorBidi"/>
          <w:sz w:val="22"/>
          <w:lang w:val="fr-FR" w:eastAsia="fr-FR"/>
        </w:rPr>
        <w:t xml:space="preserve">Composantes </w:t>
      </w:r>
      <w:r w:rsidRPr="00EB3408">
        <w:rPr>
          <w:rFonts w:asciiTheme="minorBidi" w:hAnsiTheme="minorBidi" w:cstheme="minorBidi"/>
          <w:sz w:val="22"/>
          <w:lang w:val="fr-FR" w:eastAsia="fr-FR"/>
        </w:rPr>
        <w:t>Marketing-mix</w:t>
      </w:r>
    </w:p>
    <w:p w:rsidR="000C6B31" w:rsidRPr="00EB3408" w:rsidRDefault="000C6B31" w:rsidP="000C6B31">
      <w:pPr>
        <w:bidi w:val="0"/>
        <w:ind w:left="720"/>
        <w:rPr>
          <w:rFonts w:asciiTheme="minorBidi" w:hAnsiTheme="minorBidi" w:cstheme="minorBidi"/>
          <w:sz w:val="22"/>
          <w:lang w:val="fr-FR" w:eastAsia="fr-FR"/>
        </w:rPr>
      </w:pPr>
      <w:r>
        <w:rPr>
          <w:rFonts w:asciiTheme="minorBidi" w:hAnsiTheme="minorBidi" w:cstheme="minorBidi"/>
          <w:sz w:val="22"/>
          <w:lang w:val="fr-FR" w:eastAsia="fr-FR"/>
        </w:rPr>
        <w:t>6</w:t>
      </w:r>
      <w:r w:rsidRPr="00EB3408">
        <w:rPr>
          <w:rFonts w:asciiTheme="minorBidi" w:hAnsiTheme="minorBidi" w:cstheme="minorBidi"/>
          <w:sz w:val="22"/>
          <w:lang w:val="fr-FR" w:eastAsia="fr-FR"/>
        </w:rPr>
        <w:t>.1.</w:t>
      </w:r>
      <w:r>
        <w:rPr>
          <w:rFonts w:asciiTheme="minorBidi" w:hAnsiTheme="minorBidi" w:cstheme="minorBidi"/>
          <w:sz w:val="22"/>
          <w:lang w:val="fr-FR" w:eastAsia="fr-FR"/>
        </w:rPr>
        <w:t>2 Analyse externe</w:t>
      </w:r>
    </w:p>
    <w:p w:rsidR="000C6B31" w:rsidRPr="00EB3408" w:rsidRDefault="000C6B31" w:rsidP="000C6B31">
      <w:pPr>
        <w:bidi w:val="0"/>
        <w:ind w:left="1418"/>
        <w:rPr>
          <w:rFonts w:asciiTheme="minorBidi" w:hAnsiTheme="minorBidi" w:cstheme="minorBidi"/>
          <w:sz w:val="22"/>
          <w:lang w:val="fr-FR" w:eastAsia="fr-FR"/>
        </w:rPr>
      </w:pPr>
      <w:r>
        <w:rPr>
          <w:rFonts w:asciiTheme="minorBidi" w:hAnsiTheme="minorBidi" w:cstheme="minorBidi"/>
          <w:sz w:val="22"/>
          <w:lang w:val="fr-FR" w:eastAsia="fr-FR"/>
        </w:rPr>
        <w:t>6</w:t>
      </w:r>
      <w:r w:rsidRPr="00EB3408">
        <w:rPr>
          <w:rFonts w:asciiTheme="minorBidi" w:hAnsiTheme="minorBidi" w:cstheme="minorBidi"/>
          <w:sz w:val="22"/>
          <w:lang w:val="fr-FR" w:eastAsia="fr-FR"/>
        </w:rPr>
        <w:t>.1.</w:t>
      </w:r>
      <w:r>
        <w:rPr>
          <w:rFonts w:asciiTheme="minorBidi" w:hAnsiTheme="minorBidi" w:cstheme="minorBidi"/>
          <w:sz w:val="22"/>
          <w:lang w:val="fr-FR" w:eastAsia="fr-FR"/>
        </w:rPr>
        <w:t>2</w:t>
      </w:r>
      <w:r w:rsidRPr="00EB3408">
        <w:rPr>
          <w:rFonts w:asciiTheme="minorBidi" w:hAnsiTheme="minorBidi" w:cstheme="minorBidi"/>
          <w:sz w:val="22"/>
          <w:lang w:val="fr-FR" w:eastAsia="fr-FR"/>
        </w:rPr>
        <w:t>.1 Analyse de la concurrence</w:t>
      </w:r>
    </w:p>
    <w:p w:rsidR="000C6B31" w:rsidRPr="00EB3408" w:rsidRDefault="000C6B31" w:rsidP="000C6B31">
      <w:pPr>
        <w:bidi w:val="0"/>
        <w:ind w:left="1418"/>
        <w:rPr>
          <w:rFonts w:asciiTheme="minorBidi" w:hAnsiTheme="minorBidi" w:cstheme="minorBidi"/>
          <w:sz w:val="22"/>
          <w:lang w:val="fr-FR" w:eastAsia="fr-FR"/>
        </w:rPr>
      </w:pPr>
      <w:r>
        <w:rPr>
          <w:rFonts w:asciiTheme="minorBidi" w:hAnsiTheme="minorBidi" w:cstheme="minorBidi"/>
          <w:sz w:val="22"/>
          <w:lang w:val="fr-FR" w:eastAsia="fr-FR"/>
        </w:rPr>
        <w:t>6</w:t>
      </w:r>
      <w:r w:rsidRPr="00EB3408">
        <w:rPr>
          <w:rFonts w:asciiTheme="minorBidi" w:hAnsiTheme="minorBidi" w:cstheme="minorBidi"/>
          <w:sz w:val="22"/>
          <w:lang w:val="fr-FR" w:eastAsia="fr-FR"/>
        </w:rPr>
        <w:t>.1.</w:t>
      </w:r>
      <w:r>
        <w:rPr>
          <w:rFonts w:asciiTheme="minorBidi" w:hAnsiTheme="minorBidi" w:cstheme="minorBidi"/>
          <w:sz w:val="22"/>
          <w:lang w:val="fr-FR" w:eastAsia="fr-FR"/>
        </w:rPr>
        <w:t>2</w:t>
      </w:r>
      <w:r w:rsidRPr="00EB3408">
        <w:rPr>
          <w:rFonts w:asciiTheme="minorBidi" w:hAnsiTheme="minorBidi" w:cstheme="minorBidi"/>
          <w:sz w:val="22"/>
          <w:lang w:val="fr-FR" w:eastAsia="fr-FR"/>
        </w:rPr>
        <w:t>.2 Analyse de la clientèle</w:t>
      </w:r>
    </w:p>
    <w:p w:rsidR="000C6B31" w:rsidRPr="00EB3408" w:rsidRDefault="000C6B31" w:rsidP="00495794">
      <w:pPr>
        <w:bidi w:val="0"/>
        <w:ind w:left="1418"/>
        <w:rPr>
          <w:rFonts w:asciiTheme="minorBidi" w:hAnsiTheme="minorBidi" w:cstheme="minorBidi"/>
          <w:sz w:val="22"/>
          <w:lang w:val="fr-FR" w:eastAsia="fr-FR"/>
        </w:rPr>
      </w:pPr>
      <w:r>
        <w:rPr>
          <w:rFonts w:asciiTheme="minorBidi" w:hAnsiTheme="minorBidi" w:cstheme="minorBidi"/>
          <w:sz w:val="22"/>
          <w:lang w:val="fr-FR" w:eastAsia="fr-FR"/>
        </w:rPr>
        <w:t>6</w:t>
      </w:r>
      <w:r w:rsidRPr="00EB3408">
        <w:rPr>
          <w:rFonts w:asciiTheme="minorBidi" w:hAnsiTheme="minorBidi" w:cstheme="minorBidi"/>
          <w:sz w:val="22"/>
          <w:lang w:val="fr-FR" w:eastAsia="fr-FR"/>
        </w:rPr>
        <w:t>.1.</w:t>
      </w:r>
      <w:r>
        <w:rPr>
          <w:rFonts w:asciiTheme="minorBidi" w:hAnsiTheme="minorBidi" w:cstheme="minorBidi"/>
          <w:sz w:val="22"/>
          <w:lang w:val="fr-FR" w:eastAsia="fr-FR"/>
        </w:rPr>
        <w:t>2</w:t>
      </w:r>
      <w:r w:rsidRPr="00EB3408">
        <w:rPr>
          <w:rFonts w:asciiTheme="minorBidi" w:hAnsiTheme="minorBidi" w:cstheme="minorBidi"/>
          <w:sz w:val="22"/>
          <w:lang w:val="fr-FR" w:eastAsia="fr-FR"/>
        </w:rPr>
        <w:t xml:space="preserve">.3 Analyse de </w:t>
      </w:r>
      <w:r w:rsidR="00495794" w:rsidRPr="00EB3408">
        <w:rPr>
          <w:rFonts w:asciiTheme="minorBidi" w:hAnsiTheme="minorBidi" w:cstheme="minorBidi"/>
          <w:sz w:val="22"/>
          <w:lang w:val="fr-FR" w:eastAsia="fr-FR"/>
        </w:rPr>
        <w:t>l’environnement</w:t>
      </w:r>
      <w:r w:rsidR="00495794">
        <w:rPr>
          <w:rFonts w:asciiTheme="minorBidi" w:hAnsiTheme="minorBidi" w:cstheme="minorBidi"/>
          <w:sz w:val="22"/>
          <w:lang w:val="fr-FR" w:eastAsia="fr-FR"/>
        </w:rPr>
        <w:t xml:space="preserve"> (culturel</w:t>
      </w:r>
      <w:r>
        <w:rPr>
          <w:rFonts w:asciiTheme="minorBidi" w:hAnsiTheme="minorBidi" w:cstheme="minorBidi"/>
          <w:sz w:val="22"/>
          <w:lang w:val="fr-FR" w:eastAsia="fr-FR"/>
        </w:rPr>
        <w:t>, démog</w:t>
      </w:r>
      <w:r w:rsidR="00495794">
        <w:rPr>
          <w:rFonts w:asciiTheme="minorBidi" w:hAnsiTheme="minorBidi" w:cstheme="minorBidi"/>
          <w:sz w:val="22"/>
          <w:lang w:val="fr-FR" w:eastAsia="fr-FR"/>
        </w:rPr>
        <w:t>raphique, politique, commercial, légal</w:t>
      </w:r>
      <w:r>
        <w:rPr>
          <w:rFonts w:asciiTheme="minorBidi" w:hAnsiTheme="minorBidi" w:cstheme="minorBidi"/>
          <w:sz w:val="22"/>
          <w:lang w:val="fr-FR" w:eastAsia="fr-FR"/>
        </w:rPr>
        <w:t>…</w:t>
      </w:r>
      <w:r w:rsidR="00495794">
        <w:rPr>
          <w:rFonts w:asciiTheme="minorBidi" w:hAnsiTheme="minorBidi" w:cstheme="minorBidi"/>
          <w:sz w:val="22"/>
          <w:lang w:val="fr-FR" w:eastAsia="fr-FR"/>
        </w:rPr>
        <w:t>……….)</w:t>
      </w:r>
    </w:p>
    <w:p w:rsidR="000C6B31" w:rsidRPr="00EB3408" w:rsidRDefault="000C6B31" w:rsidP="000C6B31">
      <w:pPr>
        <w:bidi w:val="0"/>
        <w:ind w:left="1418"/>
        <w:rPr>
          <w:rFonts w:asciiTheme="minorBidi" w:hAnsiTheme="minorBidi" w:cstheme="minorBidi"/>
          <w:sz w:val="22"/>
          <w:lang w:val="fr-FR" w:eastAsia="fr-FR"/>
        </w:rPr>
      </w:pPr>
    </w:p>
    <w:p w:rsidR="009B0A8B" w:rsidRDefault="009B0A8B" w:rsidP="00495794">
      <w:pPr>
        <w:bidi w:val="0"/>
        <w:rPr>
          <w:rFonts w:asciiTheme="minorBidi" w:hAnsiTheme="minorBidi" w:cstheme="minorBidi"/>
          <w:sz w:val="22"/>
          <w:lang w:val="fr-FR" w:eastAsia="fr-FR"/>
        </w:rPr>
      </w:pPr>
      <w:r>
        <w:rPr>
          <w:rFonts w:asciiTheme="minorBidi" w:hAnsiTheme="minorBidi" w:cstheme="minorBidi"/>
          <w:sz w:val="22"/>
          <w:lang w:val="fr-FR" w:eastAsia="fr-FR"/>
        </w:rPr>
        <w:t>6</w:t>
      </w:r>
      <w:r w:rsidRPr="00EB3408">
        <w:rPr>
          <w:rFonts w:asciiTheme="minorBidi" w:hAnsiTheme="minorBidi" w:cstheme="minorBidi"/>
          <w:sz w:val="22"/>
          <w:lang w:val="fr-FR" w:eastAsia="fr-FR"/>
        </w:rPr>
        <w:t xml:space="preserve">.2 </w:t>
      </w:r>
      <w:r w:rsidR="00495794">
        <w:rPr>
          <w:rFonts w:asciiTheme="minorBidi" w:hAnsiTheme="minorBidi" w:cstheme="minorBidi"/>
          <w:sz w:val="22"/>
          <w:lang w:val="fr-FR" w:eastAsia="fr-FR"/>
        </w:rPr>
        <w:t xml:space="preserve">Analyses et recommandations </w:t>
      </w:r>
    </w:p>
    <w:p w:rsidR="00495794" w:rsidRDefault="00495794" w:rsidP="00495794">
      <w:pPr>
        <w:bidi w:val="0"/>
        <w:rPr>
          <w:rFonts w:asciiTheme="minorBidi" w:hAnsiTheme="minorBidi" w:cstheme="minorBidi"/>
          <w:sz w:val="22"/>
          <w:lang w:val="fr-FR" w:eastAsia="fr-FR"/>
        </w:rPr>
      </w:pPr>
      <w:r>
        <w:rPr>
          <w:rFonts w:asciiTheme="minorBidi" w:hAnsiTheme="minorBidi" w:cstheme="minorBidi"/>
          <w:sz w:val="22"/>
          <w:lang w:val="fr-FR" w:eastAsia="fr-FR"/>
        </w:rPr>
        <w:tab/>
        <w:t>6.2.1 Identification de décisions stratégiques</w:t>
      </w:r>
    </w:p>
    <w:p w:rsidR="00495794" w:rsidRDefault="00495794" w:rsidP="00495794">
      <w:pPr>
        <w:bidi w:val="0"/>
        <w:rPr>
          <w:rFonts w:asciiTheme="minorBidi" w:hAnsiTheme="minorBidi" w:cstheme="minorBidi"/>
          <w:sz w:val="22"/>
          <w:lang w:val="fr-FR" w:eastAsia="fr-FR"/>
        </w:rPr>
      </w:pPr>
      <w:r>
        <w:rPr>
          <w:rFonts w:asciiTheme="minorBidi" w:hAnsiTheme="minorBidi" w:cstheme="minorBidi"/>
          <w:sz w:val="22"/>
          <w:lang w:val="fr-FR" w:eastAsia="fr-FR"/>
        </w:rPr>
        <w:tab/>
        <w:t xml:space="preserve">6.2.2 </w:t>
      </w:r>
      <w:r w:rsidRPr="00EB3408">
        <w:rPr>
          <w:rFonts w:asciiTheme="minorBidi" w:hAnsiTheme="minorBidi" w:cstheme="minorBidi"/>
          <w:sz w:val="22"/>
          <w:lang w:val="fr-FR" w:eastAsia="fr-FR"/>
        </w:rPr>
        <w:t>Choix des stratégies à élaborer (plan d’action)</w:t>
      </w:r>
    </w:p>
    <w:p w:rsidR="00495794" w:rsidRDefault="00495794" w:rsidP="00495794">
      <w:pPr>
        <w:bidi w:val="0"/>
        <w:rPr>
          <w:rFonts w:asciiTheme="minorBidi" w:hAnsiTheme="minorBidi" w:cstheme="minorBidi"/>
          <w:sz w:val="22"/>
          <w:lang w:val="fr-FR" w:eastAsia="fr-FR"/>
        </w:rPr>
      </w:pPr>
      <w:r>
        <w:rPr>
          <w:rFonts w:asciiTheme="minorBidi" w:hAnsiTheme="minorBidi" w:cstheme="minorBidi"/>
          <w:sz w:val="22"/>
          <w:lang w:val="fr-FR" w:eastAsia="fr-FR"/>
        </w:rPr>
        <w:tab/>
        <w:t>6.2.3 Elaboration du plan mercatique</w:t>
      </w:r>
    </w:p>
    <w:p w:rsidR="00495794" w:rsidRDefault="00495794" w:rsidP="00495794">
      <w:pPr>
        <w:bidi w:val="0"/>
        <w:rPr>
          <w:rFonts w:asciiTheme="minorBidi" w:hAnsiTheme="minorBidi" w:cstheme="minorBidi"/>
          <w:sz w:val="22"/>
          <w:lang w:val="fr-FR" w:eastAsia="fr-FR"/>
        </w:rPr>
      </w:pPr>
      <w:r>
        <w:rPr>
          <w:rFonts w:asciiTheme="minorBidi" w:hAnsiTheme="minorBidi" w:cstheme="minorBidi"/>
          <w:sz w:val="22"/>
          <w:lang w:val="fr-FR" w:eastAsia="fr-FR"/>
        </w:rPr>
        <w:tab/>
        <w:t xml:space="preserve">6.2.4 </w:t>
      </w:r>
      <w:r w:rsidRPr="00EB3408">
        <w:rPr>
          <w:rFonts w:asciiTheme="minorBidi" w:hAnsiTheme="minorBidi" w:cstheme="minorBidi"/>
          <w:sz w:val="22"/>
          <w:lang w:val="fr-FR" w:eastAsia="fr-FR"/>
        </w:rPr>
        <w:t>Mesure et efficacité du plan</w:t>
      </w:r>
    </w:p>
    <w:p w:rsidR="00495794" w:rsidRPr="00EB3408" w:rsidRDefault="00495794" w:rsidP="00495794">
      <w:pPr>
        <w:bidi w:val="0"/>
        <w:rPr>
          <w:rFonts w:asciiTheme="minorBidi" w:hAnsiTheme="minorBidi" w:cstheme="minorBidi"/>
          <w:sz w:val="22"/>
          <w:lang w:val="fr-FR" w:eastAsia="fr-FR"/>
        </w:rPr>
      </w:pPr>
      <w:r>
        <w:rPr>
          <w:rFonts w:asciiTheme="minorBidi" w:hAnsiTheme="minorBidi" w:cstheme="minorBidi"/>
          <w:sz w:val="22"/>
          <w:lang w:val="fr-FR" w:eastAsia="fr-FR"/>
        </w:rPr>
        <w:tab/>
        <w:t xml:space="preserve">6.2.5 Suggestions </w:t>
      </w:r>
    </w:p>
    <w:p w:rsidR="00235910" w:rsidRPr="00EB3408" w:rsidRDefault="00235910" w:rsidP="00235910">
      <w:pPr>
        <w:pStyle w:val="Heading2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</w:rPr>
        <w:t>OUVRAGES CONSEILLéS</w:t>
      </w:r>
    </w:p>
    <w:p w:rsidR="00235910" w:rsidRPr="00EB3408" w:rsidRDefault="00235910" w:rsidP="00235910">
      <w:pPr>
        <w:widowControl w:val="0"/>
        <w:bidi w:val="0"/>
        <w:ind w:left="284" w:hanging="284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>–</w:t>
      </w:r>
      <w:r w:rsidRPr="00EB3408">
        <w:rPr>
          <w:rFonts w:asciiTheme="minorBidi" w:hAnsiTheme="minorBidi" w:cstheme="minorBidi"/>
          <w:sz w:val="22"/>
          <w:szCs w:val="22"/>
          <w:lang w:val="fr-FR"/>
        </w:rPr>
        <w:tab/>
        <w:t xml:space="preserve">Editions Liaisons / </w:t>
      </w:r>
      <w:r w:rsidRPr="00EB3408">
        <w:rPr>
          <w:rFonts w:asciiTheme="minorBidi" w:hAnsiTheme="minorBidi" w:cstheme="minorBidi"/>
          <w:b/>
          <w:bCs/>
          <w:sz w:val="22"/>
          <w:szCs w:val="22"/>
          <w:lang w:val="fr-FR"/>
        </w:rPr>
        <w:t>Marketing stratégique de la distribution</w:t>
      </w:r>
      <w:r w:rsidRPr="00EB3408">
        <w:rPr>
          <w:rFonts w:asciiTheme="minorBidi" w:hAnsiTheme="minorBidi" w:cstheme="minorBidi"/>
          <w:sz w:val="22"/>
          <w:szCs w:val="22"/>
          <w:lang w:val="fr-FR"/>
        </w:rPr>
        <w:t xml:space="preserve"> / </w:t>
      </w:r>
      <w:r w:rsidRPr="00EB3408">
        <w:rPr>
          <w:rFonts w:asciiTheme="minorBidi" w:hAnsiTheme="minorBidi" w:cstheme="minorBidi"/>
          <w:i/>
          <w:iCs/>
          <w:sz w:val="22"/>
          <w:szCs w:val="22"/>
          <w:lang w:val="fr-FR"/>
        </w:rPr>
        <w:t>G. CHETOCHINE</w:t>
      </w:r>
    </w:p>
    <w:p w:rsidR="00235910" w:rsidRPr="00EB3408" w:rsidRDefault="00235910" w:rsidP="00235910">
      <w:pPr>
        <w:widowControl w:val="0"/>
        <w:bidi w:val="0"/>
        <w:ind w:left="284" w:hanging="284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>–</w:t>
      </w:r>
      <w:r w:rsidRPr="00EB3408">
        <w:rPr>
          <w:rFonts w:asciiTheme="minorBidi" w:hAnsiTheme="minorBidi" w:cstheme="minorBidi"/>
          <w:sz w:val="22"/>
          <w:szCs w:val="22"/>
          <w:lang w:val="fr-FR"/>
        </w:rPr>
        <w:tab/>
      </w:r>
      <w:r w:rsidRPr="00EB3408">
        <w:rPr>
          <w:rFonts w:asciiTheme="minorBidi" w:hAnsiTheme="minorBidi" w:cstheme="minorBidi"/>
          <w:i/>
          <w:iCs/>
          <w:sz w:val="22"/>
          <w:szCs w:val="22"/>
          <w:lang w:val="fr-FR"/>
        </w:rPr>
        <w:t>Lambin. Jean-Jacques</w:t>
      </w:r>
      <w:r w:rsidRPr="00EB3408">
        <w:rPr>
          <w:rFonts w:asciiTheme="minorBidi" w:hAnsiTheme="minorBidi" w:cstheme="minorBidi"/>
          <w:sz w:val="22"/>
          <w:szCs w:val="22"/>
          <w:lang w:val="fr-FR"/>
        </w:rPr>
        <w:t xml:space="preserve">/ </w:t>
      </w:r>
      <w:r w:rsidRPr="00EB3408">
        <w:rPr>
          <w:rFonts w:asciiTheme="minorBidi" w:hAnsiTheme="minorBidi" w:cstheme="minorBidi"/>
          <w:b/>
          <w:bCs/>
          <w:sz w:val="22"/>
          <w:szCs w:val="22"/>
          <w:lang w:val="fr-FR"/>
        </w:rPr>
        <w:t xml:space="preserve">Le Marketing stratégique </w:t>
      </w:r>
      <w:r w:rsidRPr="00EB3408">
        <w:rPr>
          <w:rFonts w:asciiTheme="minorBidi" w:hAnsiTheme="minorBidi" w:cstheme="minorBidi"/>
          <w:sz w:val="22"/>
          <w:szCs w:val="22"/>
          <w:lang w:val="fr-FR"/>
        </w:rPr>
        <w:t xml:space="preserve">/ Paris, France : </w:t>
      </w:r>
      <w:proofErr w:type="spellStart"/>
      <w:r w:rsidRPr="00EB3408">
        <w:rPr>
          <w:rFonts w:asciiTheme="minorBidi" w:hAnsiTheme="minorBidi" w:cstheme="minorBidi"/>
          <w:sz w:val="22"/>
          <w:szCs w:val="22"/>
          <w:lang w:val="fr-FR"/>
        </w:rPr>
        <w:t>McGraw</w:t>
      </w:r>
      <w:proofErr w:type="spellEnd"/>
      <w:r w:rsidRPr="00EB3408">
        <w:rPr>
          <w:rFonts w:asciiTheme="minorBidi" w:hAnsiTheme="minorBidi" w:cstheme="minorBidi"/>
          <w:sz w:val="22"/>
          <w:szCs w:val="22"/>
          <w:lang w:val="fr-FR"/>
        </w:rPr>
        <w:t>-Hill, l996 (3</w:t>
      </w:r>
      <w:r w:rsidRPr="00EB3408">
        <w:rPr>
          <w:rFonts w:asciiTheme="minorBidi" w:hAnsiTheme="minorBidi" w:cstheme="minorBidi"/>
          <w:sz w:val="22"/>
          <w:szCs w:val="22"/>
          <w:vertAlign w:val="superscript"/>
          <w:lang w:val="fr-FR"/>
        </w:rPr>
        <w:t>ème</w:t>
      </w:r>
      <w:r w:rsidR="00047505">
        <w:rPr>
          <w:rFonts w:asciiTheme="minorBidi" w:hAnsiTheme="minorBidi" w:cstheme="minorBidi"/>
          <w:sz w:val="22"/>
          <w:szCs w:val="22"/>
          <w:lang w:val="fr-FR"/>
        </w:rPr>
        <w:t xml:space="preserve"> Edition)</w:t>
      </w:r>
    </w:p>
    <w:p w:rsidR="00235910" w:rsidRPr="00EB3408" w:rsidRDefault="00235910" w:rsidP="00235910">
      <w:pPr>
        <w:widowControl w:val="0"/>
        <w:bidi w:val="0"/>
        <w:ind w:left="284" w:hanging="284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>–</w:t>
      </w:r>
      <w:r w:rsidRPr="00EB3408">
        <w:rPr>
          <w:rFonts w:asciiTheme="minorBidi" w:hAnsiTheme="minorBidi" w:cstheme="minorBidi"/>
          <w:sz w:val="22"/>
          <w:szCs w:val="22"/>
          <w:lang w:val="fr-FR"/>
        </w:rPr>
        <w:tab/>
        <w:t xml:space="preserve">Editions PPUR / </w:t>
      </w:r>
      <w:r w:rsidRPr="00EB3408">
        <w:rPr>
          <w:rFonts w:asciiTheme="minorBidi" w:hAnsiTheme="minorBidi" w:cstheme="minorBidi"/>
          <w:b/>
          <w:bCs/>
          <w:sz w:val="22"/>
          <w:szCs w:val="22"/>
          <w:lang w:val="fr-FR"/>
        </w:rPr>
        <w:t>Stratégies de marketing industriel</w:t>
      </w:r>
      <w:r w:rsidRPr="00EB3408">
        <w:rPr>
          <w:rFonts w:asciiTheme="minorBidi" w:hAnsiTheme="minorBidi" w:cstheme="minorBidi"/>
          <w:sz w:val="22"/>
          <w:szCs w:val="22"/>
          <w:lang w:val="fr-FR"/>
        </w:rPr>
        <w:t xml:space="preserve"> / concepts et pratiques - </w:t>
      </w:r>
      <w:r w:rsidRPr="00EB3408">
        <w:rPr>
          <w:rFonts w:asciiTheme="minorBidi" w:hAnsiTheme="minorBidi" w:cstheme="minorBidi"/>
          <w:i/>
          <w:iCs/>
          <w:sz w:val="22"/>
          <w:szCs w:val="22"/>
          <w:lang w:val="fr-FR"/>
        </w:rPr>
        <w:t>F. LEONARD</w:t>
      </w:r>
    </w:p>
    <w:p w:rsidR="00235910" w:rsidRPr="00EB3408" w:rsidRDefault="00235910" w:rsidP="00235910">
      <w:pPr>
        <w:widowControl w:val="0"/>
        <w:bidi w:val="0"/>
        <w:ind w:left="284" w:hanging="284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>–</w:t>
      </w:r>
      <w:r w:rsidRPr="00EB3408">
        <w:rPr>
          <w:rFonts w:asciiTheme="minorBidi" w:hAnsiTheme="minorBidi" w:cstheme="minorBidi"/>
          <w:sz w:val="22"/>
          <w:szCs w:val="22"/>
          <w:lang w:val="fr-FR"/>
        </w:rPr>
        <w:tab/>
        <w:t xml:space="preserve">Editions Liaisons / </w:t>
      </w:r>
      <w:r w:rsidRPr="00EB3408">
        <w:rPr>
          <w:rFonts w:asciiTheme="minorBidi" w:hAnsiTheme="minorBidi" w:cstheme="minorBidi"/>
          <w:b/>
          <w:bCs/>
          <w:sz w:val="22"/>
          <w:szCs w:val="22"/>
          <w:lang w:val="fr-FR"/>
        </w:rPr>
        <w:t>Stratégies de diversification</w:t>
      </w:r>
      <w:r w:rsidRPr="00EB3408">
        <w:rPr>
          <w:rFonts w:asciiTheme="minorBidi" w:hAnsiTheme="minorBidi" w:cstheme="minorBidi"/>
          <w:sz w:val="22"/>
          <w:szCs w:val="22"/>
          <w:lang w:val="fr-FR"/>
        </w:rPr>
        <w:t xml:space="preserve"> / nouvelles perspectives : </w:t>
      </w:r>
      <w:r w:rsidRPr="00EB3408">
        <w:rPr>
          <w:rFonts w:asciiTheme="minorBidi" w:hAnsiTheme="minorBidi" w:cstheme="minorBidi"/>
          <w:i/>
          <w:iCs/>
          <w:sz w:val="22"/>
          <w:szCs w:val="22"/>
          <w:lang w:val="fr-FR"/>
        </w:rPr>
        <w:t>P. VERY</w:t>
      </w:r>
    </w:p>
    <w:p w:rsidR="00235910" w:rsidRPr="00EB3408" w:rsidRDefault="00235910" w:rsidP="00235910">
      <w:pPr>
        <w:widowControl w:val="0"/>
        <w:bidi w:val="0"/>
        <w:ind w:left="284" w:hanging="284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>–</w:t>
      </w:r>
      <w:r w:rsidRPr="00EB3408">
        <w:rPr>
          <w:rFonts w:asciiTheme="minorBidi" w:hAnsiTheme="minorBidi" w:cstheme="minorBidi"/>
          <w:sz w:val="22"/>
          <w:szCs w:val="22"/>
          <w:lang w:val="fr-FR"/>
        </w:rPr>
        <w:tab/>
        <w:t xml:space="preserve">Editions DUNOD / </w:t>
      </w:r>
      <w:proofErr w:type="spellStart"/>
      <w:r w:rsidRPr="00EB3408">
        <w:rPr>
          <w:rFonts w:asciiTheme="minorBidi" w:hAnsiTheme="minorBidi" w:cstheme="minorBidi"/>
          <w:b/>
          <w:bCs/>
          <w:sz w:val="22"/>
          <w:szCs w:val="22"/>
          <w:lang w:val="fr-FR"/>
        </w:rPr>
        <w:t>Strategor</w:t>
      </w:r>
      <w:proofErr w:type="spellEnd"/>
      <w:r w:rsidRPr="00EB3408">
        <w:rPr>
          <w:rFonts w:asciiTheme="minorBidi" w:hAnsiTheme="minorBidi" w:cstheme="minorBidi"/>
          <w:b/>
          <w:bCs/>
          <w:sz w:val="22"/>
          <w:szCs w:val="22"/>
          <w:lang w:val="fr-FR"/>
        </w:rPr>
        <w:t xml:space="preserve"> - politique générale de l’entreprise</w:t>
      </w:r>
      <w:r w:rsidRPr="00EB3408">
        <w:rPr>
          <w:rFonts w:asciiTheme="minorBidi" w:hAnsiTheme="minorBidi" w:cstheme="minorBidi"/>
          <w:sz w:val="22"/>
          <w:szCs w:val="22"/>
          <w:lang w:val="fr-FR"/>
        </w:rPr>
        <w:t xml:space="preserve"> / 3</w:t>
      </w:r>
      <w:r w:rsidRPr="00EB3408">
        <w:rPr>
          <w:rFonts w:asciiTheme="minorBidi" w:hAnsiTheme="minorBidi" w:cstheme="minorBidi"/>
          <w:sz w:val="22"/>
          <w:szCs w:val="22"/>
          <w:vertAlign w:val="superscript"/>
          <w:lang w:val="fr-FR"/>
        </w:rPr>
        <w:t>ème</w:t>
      </w:r>
      <w:r w:rsidR="00047505">
        <w:rPr>
          <w:rFonts w:asciiTheme="minorBidi" w:hAnsiTheme="minorBidi" w:cstheme="minorBidi"/>
          <w:sz w:val="22"/>
          <w:szCs w:val="22"/>
          <w:lang w:val="fr-FR"/>
        </w:rPr>
        <w:t xml:space="preserve"> édition</w:t>
      </w:r>
    </w:p>
    <w:p w:rsidR="00235910" w:rsidRPr="00EB3408" w:rsidRDefault="00235910" w:rsidP="00235910">
      <w:pPr>
        <w:widowControl w:val="0"/>
        <w:bidi w:val="0"/>
        <w:ind w:left="284" w:hanging="284"/>
        <w:jc w:val="lowKashida"/>
        <w:rPr>
          <w:rFonts w:asciiTheme="minorBidi" w:hAnsiTheme="minorBidi" w:cstheme="minorBidi"/>
          <w:sz w:val="22"/>
          <w:szCs w:val="22"/>
        </w:rPr>
      </w:pPr>
      <w:r w:rsidRPr="00EB3408">
        <w:rPr>
          <w:rFonts w:asciiTheme="minorBidi" w:hAnsiTheme="minorBidi" w:cstheme="minorBidi"/>
          <w:sz w:val="22"/>
          <w:szCs w:val="22"/>
        </w:rPr>
        <w:t>–</w:t>
      </w:r>
      <w:r w:rsidRPr="00EB3408">
        <w:rPr>
          <w:rFonts w:asciiTheme="minorBidi" w:hAnsiTheme="minorBidi" w:cstheme="minorBidi"/>
          <w:sz w:val="22"/>
          <w:szCs w:val="22"/>
        </w:rPr>
        <w:tab/>
        <w:t xml:space="preserve">Editions Kotler / </w:t>
      </w:r>
      <w:r w:rsidRPr="00EB3408">
        <w:rPr>
          <w:rFonts w:asciiTheme="minorBidi" w:hAnsiTheme="minorBidi" w:cstheme="minorBidi"/>
          <w:b/>
          <w:bCs/>
          <w:sz w:val="22"/>
          <w:szCs w:val="22"/>
        </w:rPr>
        <w:t>Marketing management</w:t>
      </w:r>
      <w:r w:rsidRPr="00EB3408">
        <w:rPr>
          <w:rFonts w:asciiTheme="minorBidi" w:hAnsiTheme="minorBidi" w:cstheme="minorBidi"/>
          <w:sz w:val="22"/>
          <w:szCs w:val="22"/>
        </w:rPr>
        <w:t xml:space="preserve"> / The Millennium edition, 10</w:t>
      </w:r>
      <w:r w:rsidRPr="00EB3408">
        <w:rPr>
          <w:rFonts w:asciiTheme="minorBidi" w:hAnsiTheme="minorBidi" w:cstheme="minorBidi"/>
          <w:sz w:val="22"/>
          <w:szCs w:val="22"/>
          <w:vertAlign w:val="superscript"/>
        </w:rPr>
        <w:t>e</w:t>
      </w:r>
      <w:r w:rsidR="00047505">
        <w:rPr>
          <w:rFonts w:asciiTheme="minorBidi" w:hAnsiTheme="minorBidi" w:cstheme="minorBidi"/>
          <w:sz w:val="22"/>
          <w:szCs w:val="22"/>
        </w:rPr>
        <w:t xml:space="preserve"> </w:t>
      </w:r>
      <w:proofErr w:type="spellStart"/>
      <w:r w:rsidR="00047505">
        <w:rPr>
          <w:rFonts w:asciiTheme="minorBidi" w:hAnsiTheme="minorBidi" w:cstheme="minorBidi"/>
          <w:sz w:val="22"/>
          <w:szCs w:val="22"/>
        </w:rPr>
        <w:t>édition</w:t>
      </w:r>
      <w:proofErr w:type="spellEnd"/>
    </w:p>
    <w:p w:rsidR="00235910" w:rsidRPr="00EB3408" w:rsidRDefault="00235910" w:rsidP="00235910">
      <w:pPr>
        <w:widowControl w:val="0"/>
        <w:bidi w:val="0"/>
        <w:ind w:left="284" w:hanging="284"/>
        <w:jc w:val="lowKashida"/>
        <w:rPr>
          <w:rFonts w:asciiTheme="minorBidi" w:hAnsiTheme="minorBidi" w:cstheme="minorBidi"/>
          <w:sz w:val="22"/>
          <w:szCs w:val="22"/>
          <w:lang w:val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>–</w:t>
      </w:r>
      <w:r w:rsidRPr="00EB3408">
        <w:rPr>
          <w:rFonts w:asciiTheme="minorBidi" w:hAnsiTheme="minorBidi" w:cstheme="minorBidi"/>
          <w:sz w:val="22"/>
          <w:szCs w:val="22"/>
          <w:lang w:val="fr-FR"/>
        </w:rPr>
        <w:tab/>
        <w:t xml:space="preserve">Editions FOUCHER / </w:t>
      </w:r>
      <w:r w:rsidRPr="00EB3408">
        <w:rPr>
          <w:rFonts w:asciiTheme="minorBidi" w:hAnsiTheme="minorBidi" w:cstheme="minorBidi"/>
          <w:b/>
          <w:bCs/>
          <w:sz w:val="22"/>
          <w:szCs w:val="22"/>
          <w:lang w:val="fr-FR"/>
        </w:rPr>
        <w:t xml:space="preserve">Action commerciale </w:t>
      </w:r>
      <w:r w:rsidRPr="00EB3408">
        <w:rPr>
          <w:rFonts w:asciiTheme="minorBidi" w:hAnsiTheme="minorBidi" w:cstheme="minorBidi"/>
          <w:sz w:val="22"/>
          <w:szCs w:val="22"/>
          <w:lang w:val="fr-FR"/>
        </w:rPr>
        <w:t>/ Tome 1 et 2 – 1995</w:t>
      </w:r>
    </w:p>
    <w:p w:rsidR="00047505" w:rsidRPr="00047505" w:rsidRDefault="00047505">
      <w:pPr>
        <w:bidi w:val="0"/>
        <w:spacing w:after="200" w:line="276" w:lineRule="auto"/>
        <w:rPr>
          <w:rFonts w:asciiTheme="minorBidi" w:hAnsiTheme="minorBidi" w:cstheme="minorBidi"/>
          <w:sz w:val="22"/>
          <w:szCs w:val="38"/>
          <w:lang w:val="fr-FR"/>
        </w:rPr>
      </w:pPr>
      <w:bookmarkStart w:id="0" w:name="_GoBack"/>
      <w:bookmarkEnd w:id="0"/>
    </w:p>
    <w:sectPr w:rsidR="00047505" w:rsidRPr="00047505" w:rsidSect="00C13EC3">
      <w:headerReference w:type="default" r:id="rId8"/>
      <w:type w:val="continuous"/>
      <w:pgSz w:w="11906" w:h="16838"/>
      <w:pgMar w:top="1418" w:right="851" w:bottom="1134" w:left="1134" w:header="567" w:footer="567" w:gutter="0"/>
      <w:cols w:space="720"/>
      <w:bidi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3609" w:rsidRDefault="00223609" w:rsidP="00BC07F8">
      <w:r>
        <w:separator/>
      </w:r>
    </w:p>
  </w:endnote>
  <w:endnote w:type="continuationSeparator" w:id="0">
    <w:p w:rsidR="00223609" w:rsidRDefault="00223609" w:rsidP="00BC07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England Hand DB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3609" w:rsidRDefault="00223609" w:rsidP="00BC07F8">
      <w:r>
        <w:separator/>
      </w:r>
    </w:p>
  </w:footnote>
  <w:footnote w:type="continuationSeparator" w:id="0">
    <w:p w:rsidR="00223609" w:rsidRDefault="00223609" w:rsidP="00BC07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1038" w:rsidRDefault="00901038">
    <w:pPr>
      <w:pStyle w:val="Heading5"/>
    </w:pPr>
    <w:r>
      <w:t xml:space="preserve">TS 1 -  Marketing et gestion </w:t>
    </w:r>
  </w:p>
  <w:p w:rsidR="00901038" w:rsidRDefault="00901038" w:rsidP="00112131">
    <w:pPr>
      <w:pBdr>
        <w:bottom w:val="double" w:sz="4" w:space="1" w:color="auto"/>
      </w:pBdr>
      <w:bidi w:val="0"/>
      <w:jc w:val="right"/>
      <w:rPr>
        <w:rFonts w:ascii="Arial Rounded MT Bold" w:hAnsi="Arial Rounded MT Bold" w:cs="Arial Rounded MT Bold"/>
        <w:sz w:val="18"/>
        <w:szCs w:val="21"/>
        <w:lang w:val="fr-FR" w:eastAsia="fr-FR"/>
      </w:rPr>
    </w:pPr>
    <w:r>
      <w:rPr>
        <w:rFonts w:ascii="Arial Rounded MT Bold" w:hAnsi="Arial Rounded MT Bold" w:cs="Arial Rounded MT Bold"/>
        <w:b/>
        <w:bCs/>
        <w:sz w:val="18"/>
        <w:szCs w:val="21"/>
        <w:lang w:val="fr-FR" w:eastAsia="fr-FR"/>
      </w:rPr>
      <w:t xml:space="preserve">Matière : </w:t>
    </w:r>
    <w:r w:rsidRPr="00D4489E">
      <w:rPr>
        <w:lang w:val="fr-FR" w:eastAsia="fr-FR"/>
      </w:rPr>
      <w:t>Etudes de cas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E96DCD"/>
    <w:multiLevelType w:val="hybridMultilevel"/>
    <w:tmpl w:val="AC4EB956"/>
    <w:lvl w:ilvl="0" w:tplc="CD88934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3F66AF"/>
    <w:multiLevelType w:val="hybridMultilevel"/>
    <w:tmpl w:val="6422D1D8"/>
    <w:lvl w:ilvl="0" w:tplc="59383916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C71715"/>
    <w:multiLevelType w:val="hybridMultilevel"/>
    <w:tmpl w:val="A6B4DACC"/>
    <w:lvl w:ilvl="0" w:tplc="B4409BC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2F4A8C"/>
    <w:multiLevelType w:val="singleLevel"/>
    <w:tmpl w:val="4388166E"/>
    <w:lvl w:ilvl="0">
      <w:start w:val="4"/>
      <w:numFmt w:val="chosung"/>
      <w:lvlText w:val="–"/>
      <w:lvlJc w:val="left"/>
      <w:pPr>
        <w:tabs>
          <w:tab w:val="num" w:pos="360"/>
        </w:tabs>
        <w:ind w:right="360" w:hanging="360"/>
      </w:pPr>
      <w:rPr>
        <w:rFonts w:ascii="Times New Roman" w:cs="Times New Roman" w:hint="default"/>
      </w:rPr>
    </w:lvl>
  </w:abstractNum>
  <w:abstractNum w:abstractNumId="5" w15:restartNumberingAfterBreak="0">
    <w:nsid w:val="25AD0A29"/>
    <w:multiLevelType w:val="singleLevel"/>
    <w:tmpl w:val="DC10D638"/>
    <w:lvl w:ilvl="0">
      <w:numFmt w:val="chosung"/>
      <w:lvlText w:val="-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6" w15:restartNumberingAfterBreak="0">
    <w:nsid w:val="2F580875"/>
    <w:multiLevelType w:val="hybridMultilevel"/>
    <w:tmpl w:val="6FBE5FB2"/>
    <w:lvl w:ilvl="0" w:tplc="0874C322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433BFD"/>
    <w:multiLevelType w:val="singleLevel"/>
    <w:tmpl w:val="1436DCE0"/>
    <w:lvl w:ilvl="0">
      <w:start w:val="1"/>
      <w:numFmt w:val="decimal"/>
      <w:lvlText w:val="%1-"/>
      <w:lvlJc w:val="left"/>
      <w:pPr>
        <w:tabs>
          <w:tab w:val="num" w:pos="390"/>
        </w:tabs>
        <w:ind w:left="390" w:hanging="390"/>
      </w:pPr>
      <w:rPr>
        <w:sz w:val="24"/>
      </w:rPr>
    </w:lvl>
  </w:abstractNum>
  <w:abstractNum w:abstractNumId="8" w15:restartNumberingAfterBreak="0">
    <w:nsid w:val="486B04B4"/>
    <w:multiLevelType w:val="hybridMultilevel"/>
    <w:tmpl w:val="E08283A4"/>
    <w:lvl w:ilvl="0" w:tplc="3C3075F6">
      <w:start w:val="1"/>
      <w:numFmt w:val="arabicAlpha"/>
      <w:lvlText w:val="%1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4AD87F79"/>
    <w:multiLevelType w:val="singleLevel"/>
    <w:tmpl w:val="2676E2B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</w:abstractNum>
  <w:abstractNum w:abstractNumId="10" w15:restartNumberingAfterBreak="0">
    <w:nsid w:val="4B984A52"/>
    <w:multiLevelType w:val="singleLevel"/>
    <w:tmpl w:val="EC3A0CBE"/>
    <w:lvl w:ilvl="0">
      <w:start w:val="1"/>
      <w:numFmt w:val="decimal"/>
      <w:lvlText w:val="%1-"/>
      <w:lvlJc w:val="left"/>
      <w:pPr>
        <w:tabs>
          <w:tab w:val="num" w:pos="390"/>
        </w:tabs>
        <w:ind w:left="390" w:hanging="390"/>
      </w:pPr>
      <w:rPr>
        <w:sz w:val="24"/>
      </w:rPr>
    </w:lvl>
  </w:abstractNum>
  <w:abstractNum w:abstractNumId="11" w15:restartNumberingAfterBreak="0">
    <w:nsid w:val="63F62CF0"/>
    <w:multiLevelType w:val="hybridMultilevel"/>
    <w:tmpl w:val="DDD8695C"/>
    <w:lvl w:ilvl="0" w:tplc="31A4EC1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2C609D"/>
    <w:multiLevelType w:val="singleLevel"/>
    <w:tmpl w:val="6234C1F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</w:abstractNum>
  <w:abstractNum w:abstractNumId="13" w15:restartNumberingAfterBreak="0">
    <w:nsid w:val="6BE4577D"/>
    <w:multiLevelType w:val="multilevel"/>
    <w:tmpl w:val="40FA39CA"/>
    <w:lvl w:ilvl="0">
      <w:start w:val="1"/>
      <w:numFmt w:val="bullet"/>
      <w:lvlText w:val="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4" w15:restartNumberingAfterBreak="0">
    <w:nsid w:val="6C53725F"/>
    <w:multiLevelType w:val="hybridMultilevel"/>
    <w:tmpl w:val="BBF66BEE"/>
    <w:lvl w:ilvl="0" w:tplc="5900D602">
      <w:start w:val="2"/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1A19BD"/>
    <w:multiLevelType w:val="singleLevel"/>
    <w:tmpl w:val="3E48C84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</w:abstractNum>
  <w:abstractNum w:abstractNumId="16" w15:restartNumberingAfterBreak="0">
    <w:nsid w:val="79504DEB"/>
    <w:multiLevelType w:val="singleLevel"/>
    <w:tmpl w:val="DF36AE86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sz w:val="24"/>
      </w:rPr>
    </w:lvl>
  </w:abstractNum>
  <w:abstractNum w:abstractNumId="17" w15:restartNumberingAfterBreak="0">
    <w:nsid w:val="7E112460"/>
    <w:multiLevelType w:val="singleLevel"/>
    <w:tmpl w:val="6840C336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sz w:val="24"/>
      </w:rPr>
    </w:lvl>
  </w:abstractNum>
  <w:num w:numId="1">
    <w:abstractNumId w:val="13"/>
  </w:num>
  <w:num w:numId="2">
    <w:abstractNumId w:val="4"/>
  </w:num>
  <w:num w:numId="3">
    <w:abstractNumId w:val="5"/>
  </w:num>
  <w:num w:numId="4">
    <w:abstractNumId w:val="15"/>
  </w:num>
  <w:num w:numId="5">
    <w:abstractNumId w:val="12"/>
  </w:num>
  <w:num w:numId="6">
    <w:abstractNumId w:val="9"/>
  </w:num>
  <w:num w:numId="7">
    <w:abstractNumId w:val="8"/>
  </w:num>
  <w:num w:numId="8">
    <w:abstractNumId w:val="14"/>
  </w:num>
  <w:num w:numId="9">
    <w:abstractNumId w:val="0"/>
    <w:lvlOverride w:ilvl="0">
      <w:lvl w:ilvl="0">
        <w:start w:val="1"/>
        <w:numFmt w:val="chosung"/>
        <w:lvlText w:val="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0">
    <w:abstractNumId w:val="16"/>
    <w:lvlOverride w:ilvl="0">
      <w:startOverride w:val="1"/>
    </w:lvlOverride>
  </w:num>
  <w:num w:numId="11">
    <w:abstractNumId w:val="17"/>
    <w:lvlOverride w:ilvl="0">
      <w:startOverride w:val="1"/>
    </w:lvlOverride>
  </w:num>
  <w:num w:numId="12">
    <w:abstractNumId w:val="10"/>
    <w:lvlOverride w:ilvl="0">
      <w:startOverride w:val="1"/>
    </w:lvlOverride>
  </w:num>
  <w:num w:numId="13">
    <w:abstractNumId w:val="7"/>
    <w:lvlOverride w:ilvl="0">
      <w:startOverride w:val="1"/>
    </w:lvlOverride>
  </w:num>
  <w:num w:numId="14">
    <w:abstractNumId w:val="3"/>
  </w:num>
  <w:num w:numId="15">
    <w:abstractNumId w:val="11"/>
  </w:num>
  <w:num w:numId="16">
    <w:abstractNumId w:val="2"/>
  </w:num>
  <w:num w:numId="17">
    <w:abstractNumId w:val="1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5771E"/>
    <w:rsid w:val="00022C37"/>
    <w:rsid w:val="000405C4"/>
    <w:rsid w:val="00047505"/>
    <w:rsid w:val="00052726"/>
    <w:rsid w:val="00054D4C"/>
    <w:rsid w:val="00055152"/>
    <w:rsid w:val="000816E5"/>
    <w:rsid w:val="00094D39"/>
    <w:rsid w:val="000A3466"/>
    <w:rsid w:val="000B5200"/>
    <w:rsid w:val="000C6B31"/>
    <w:rsid w:val="000C7CE3"/>
    <w:rsid w:val="000C7F3A"/>
    <w:rsid w:val="000E3320"/>
    <w:rsid w:val="000E6D30"/>
    <w:rsid w:val="000F4BF1"/>
    <w:rsid w:val="00103B8F"/>
    <w:rsid w:val="00112131"/>
    <w:rsid w:val="001403D9"/>
    <w:rsid w:val="00140788"/>
    <w:rsid w:val="00142560"/>
    <w:rsid w:val="00155958"/>
    <w:rsid w:val="0016246A"/>
    <w:rsid w:val="0016508C"/>
    <w:rsid w:val="0017549E"/>
    <w:rsid w:val="001946AD"/>
    <w:rsid w:val="00196D5D"/>
    <w:rsid w:val="001970DB"/>
    <w:rsid w:val="001A32F5"/>
    <w:rsid w:val="001A4977"/>
    <w:rsid w:val="001B5252"/>
    <w:rsid w:val="001C14BC"/>
    <w:rsid w:val="001D0149"/>
    <w:rsid w:val="001E0008"/>
    <w:rsid w:val="001E00F9"/>
    <w:rsid w:val="001F6067"/>
    <w:rsid w:val="00201E90"/>
    <w:rsid w:val="0021150C"/>
    <w:rsid w:val="002144EA"/>
    <w:rsid w:val="00223609"/>
    <w:rsid w:val="00235910"/>
    <w:rsid w:val="00235A6E"/>
    <w:rsid w:val="00265D39"/>
    <w:rsid w:val="0026718B"/>
    <w:rsid w:val="002710AD"/>
    <w:rsid w:val="002B10BB"/>
    <w:rsid w:val="002B3555"/>
    <w:rsid w:val="002E6C86"/>
    <w:rsid w:val="002F4B67"/>
    <w:rsid w:val="002F59A8"/>
    <w:rsid w:val="00306A08"/>
    <w:rsid w:val="00307A41"/>
    <w:rsid w:val="00327048"/>
    <w:rsid w:val="00352313"/>
    <w:rsid w:val="00353ED0"/>
    <w:rsid w:val="003A3A8C"/>
    <w:rsid w:val="003A6830"/>
    <w:rsid w:val="0040454C"/>
    <w:rsid w:val="00405D50"/>
    <w:rsid w:val="0041160B"/>
    <w:rsid w:val="00415ADD"/>
    <w:rsid w:val="004265FA"/>
    <w:rsid w:val="00445A67"/>
    <w:rsid w:val="004504FE"/>
    <w:rsid w:val="00452EAE"/>
    <w:rsid w:val="00455C35"/>
    <w:rsid w:val="0046601E"/>
    <w:rsid w:val="00495794"/>
    <w:rsid w:val="004A338F"/>
    <w:rsid w:val="004B1616"/>
    <w:rsid w:val="004F255B"/>
    <w:rsid w:val="00501D50"/>
    <w:rsid w:val="00506815"/>
    <w:rsid w:val="00533F0A"/>
    <w:rsid w:val="00544728"/>
    <w:rsid w:val="00560123"/>
    <w:rsid w:val="00560E95"/>
    <w:rsid w:val="005622AD"/>
    <w:rsid w:val="005678D5"/>
    <w:rsid w:val="00580570"/>
    <w:rsid w:val="005B223F"/>
    <w:rsid w:val="005F62B4"/>
    <w:rsid w:val="00616A9D"/>
    <w:rsid w:val="0065011D"/>
    <w:rsid w:val="00652EB9"/>
    <w:rsid w:val="00653EF5"/>
    <w:rsid w:val="00663589"/>
    <w:rsid w:val="006679AB"/>
    <w:rsid w:val="0067233E"/>
    <w:rsid w:val="00687E3C"/>
    <w:rsid w:val="006A1D13"/>
    <w:rsid w:val="006A2E4D"/>
    <w:rsid w:val="006B1466"/>
    <w:rsid w:val="006C15AC"/>
    <w:rsid w:val="006E01A7"/>
    <w:rsid w:val="006E5DD3"/>
    <w:rsid w:val="00724676"/>
    <w:rsid w:val="00725111"/>
    <w:rsid w:val="007506E8"/>
    <w:rsid w:val="007552D7"/>
    <w:rsid w:val="0075771E"/>
    <w:rsid w:val="00757E9E"/>
    <w:rsid w:val="007863AA"/>
    <w:rsid w:val="007A0A59"/>
    <w:rsid w:val="007B065F"/>
    <w:rsid w:val="007B36B1"/>
    <w:rsid w:val="007C0635"/>
    <w:rsid w:val="007C51A1"/>
    <w:rsid w:val="007C6A99"/>
    <w:rsid w:val="007E2BEA"/>
    <w:rsid w:val="007E5357"/>
    <w:rsid w:val="007F70FB"/>
    <w:rsid w:val="00803D20"/>
    <w:rsid w:val="00827268"/>
    <w:rsid w:val="008273BF"/>
    <w:rsid w:val="008365B2"/>
    <w:rsid w:val="00845A20"/>
    <w:rsid w:val="008519A8"/>
    <w:rsid w:val="00863731"/>
    <w:rsid w:val="0087616C"/>
    <w:rsid w:val="0088096E"/>
    <w:rsid w:val="00895D71"/>
    <w:rsid w:val="00896DBE"/>
    <w:rsid w:val="008C0124"/>
    <w:rsid w:val="008C3F5B"/>
    <w:rsid w:val="008D09CF"/>
    <w:rsid w:val="008D2F76"/>
    <w:rsid w:val="008F34F9"/>
    <w:rsid w:val="008F4F71"/>
    <w:rsid w:val="00901038"/>
    <w:rsid w:val="00916EE7"/>
    <w:rsid w:val="009228FA"/>
    <w:rsid w:val="00934DE5"/>
    <w:rsid w:val="009415CA"/>
    <w:rsid w:val="009851E4"/>
    <w:rsid w:val="009928EF"/>
    <w:rsid w:val="009B0A8B"/>
    <w:rsid w:val="009C7F46"/>
    <w:rsid w:val="009F478A"/>
    <w:rsid w:val="009F60B1"/>
    <w:rsid w:val="00A31D45"/>
    <w:rsid w:val="00A325AE"/>
    <w:rsid w:val="00A330CA"/>
    <w:rsid w:val="00A36204"/>
    <w:rsid w:val="00A42395"/>
    <w:rsid w:val="00A609C0"/>
    <w:rsid w:val="00A60F08"/>
    <w:rsid w:val="00A62951"/>
    <w:rsid w:val="00A62E6A"/>
    <w:rsid w:val="00A67DFF"/>
    <w:rsid w:val="00A76128"/>
    <w:rsid w:val="00A77720"/>
    <w:rsid w:val="00A91FE4"/>
    <w:rsid w:val="00A94DFB"/>
    <w:rsid w:val="00AA78B4"/>
    <w:rsid w:val="00AB1CFA"/>
    <w:rsid w:val="00AE69A1"/>
    <w:rsid w:val="00AE7C03"/>
    <w:rsid w:val="00AF4D2C"/>
    <w:rsid w:val="00B10E9A"/>
    <w:rsid w:val="00B4680A"/>
    <w:rsid w:val="00B75FD5"/>
    <w:rsid w:val="00B77962"/>
    <w:rsid w:val="00BB4160"/>
    <w:rsid w:val="00BC07F8"/>
    <w:rsid w:val="00BE34EA"/>
    <w:rsid w:val="00BE6B4A"/>
    <w:rsid w:val="00BF45E3"/>
    <w:rsid w:val="00BF493D"/>
    <w:rsid w:val="00BF710A"/>
    <w:rsid w:val="00C06C33"/>
    <w:rsid w:val="00C13EC3"/>
    <w:rsid w:val="00C31A7A"/>
    <w:rsid w:val="00C71415"/>
    <w:rsid w:val="00C95E7F"/>
    <w:rsid w:val="00CA14D4"/>
    <w:rsid w:val="00CA2405"/>
    <w:rsid w:val="00CE2B37"/>
    <w:rsid w:val="00CE76CB"/>
    <w:rsid w:val="00CF71ED"/>
    <w:rsid w:val="00D1212A"/>
    <w:rsid w:val="00D1375E"/>
    <w:rsid w:val="00D24295"/>
    <w:rsid w:val="00D4489E"/>
    <w:rsid w:val="00D45346"/>
    <w:rsid w:val="00D80FF9"/>
    <w:rsid w:val="00D97D16"/>
    <w:rsid w:val="00DF0910"/>
    <w:rsid w:val="00DF7337"/>
    <w:rsid w:val="00E02235"/>
    <w:rsid w:val="00E32CFB"/>
    <w:rsid w:val="00E50831"/>
    <w:rsid w:val="00E633B7"/>
    <w:rsid w:val="00E71E44"/>
    <w:rsid w:val="00E84B95"/>
    <w:rsid w:val="00E87B0B"/>
    <w:rsid w:val="00E94E6D"/>
    <w:rsid w:val="00EB05B7"/>
    <w:rsid w:val="00EB31A9"/>
    <w:rsid w:val="00EB3408"/>
    <w:rsid w:val="00F00113"/>
    <w:rsid w:val="00F35216"/>
    <w:rsid w:val="00F81A6A"/>
    <w:rsid w:val="00F9259D"/>
    <w:rsid w:val="00FB2599"/>
    <w:rsid w:val="00FC38AE"/>
    <w:rsid w:val="00FE6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C058BF"/>
  <w15:docId w15:val="{60950DF1-877E-4251-8101-CE31BD5E8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771E"/>
    <w:pPr>
      <w:bidi/>
      <w:spacing w:after="0" w:line="240" w:lineRule="auto"/>
    </w:pPr>
    <w:rPr>
      <w:rFonts w:ascii="Times New Roman" w:eastAsia="Times New Roman" w:hAnsi="Times New Roman" w:cs="Traditional Arabic"/>
      <w:sz w:val="20"/>
      <w:szCs w:val="24"/>
    </w:rPr>
  </w:style>
  <w:style w:type="paragraph" w:styleId="Heading1">
    <w:name w:val="heading 1"/>
    <w:basedOn w:val="Normal"/>
    <w:next w:val="Normal"/>
    <w:link w:val="Heading1Char"/>
    <w:qFormat/>
    <w:rsid w:val="0075771E"/>
    <w:pPr>
      <w:keepNext/>
      <w:pBdr>
        <w:bottom w:val="double" w:sz="4" w:space="1" w:color="auto"/>
      </w:pBdr>
      <w:shd w:val="pct20" w:color="000000" w:fill="FFFFFF"/>
      <w:bidi w:val="0"/>
      <w:spacing w:after="480"/>
      <w:jc w:val="right"/>
      <w:outlineLvl w:val="0"/>
    </w:pPr>
    <w:rPr>
      <w:rFonts w:ascii="Arial Rounded MT Bold" w:hAnsi="Arial Rounded MT Bold"/>
      <w:b/>
      <w:bCs/>
      <w:caps/>
      <w:sz w:val="36"/>
      <w:lang w:val="fr-FR"/>
    </w:rPr>
  </w:style>
  <w:style w:type="paragraph" w:styleId="Heading2">
    <w:name w:val="heading 2"/>
    <w:basedOn w:val="Normal"/>
    <w:next w:val="Normal"/>
    <w:link w:val="Heading2Char"/>
    <w:qFormat/>
    <w:rsid w:val="0075771E"/>
    <w:pPr>
      <w:keepNext/>
      <w:bidi w:val="0"/>
      <w:spacing w:before="240"/>
      <w:jc w:val="lowKashida"/>
      <w:outlineLvl w:val="1"/>
    </w:pPr>
    <w:rPr>
      <w:rFonts w:ascii="Arial Rounded MT Bold" w:hAnsi="Arial Rounded MT Bold" w:cs="Arial Rounded MT Bold"/>
      <w:b/>
      <w:bCs/>
      <w:caps/>
      <w:sz w:val="26"/>
      <w:szCs w:val="33"/>
      <w:lang w:val="fr-FR" w:eastAsia="fr-FR"/>
    </w:rPr>
  </w:style>
  <w:style w:type="paragraph" w:styleId="Heading3">
    <w:name w:val="heading 3"/>
    <w:basedOn w:val="Normal"/>
    <w:next w:val="Normal"/>
    <w:link w:val="Heading3Char"/>
    <w:qFormat/>
    <w:rsid w:val="0075771E"/>
    <w:pPr>
      <w:keepNext/>
      <w:bidi w:val="0"/>
      <w:spacing w:before="120" w:after="60"/>
      <w:outlineLvl w:val="2"/>
    </w:pPr>
    <w:rPr>
      <w:rFonts w:ascii="Arial" w:hAnsi="Arial"/>
      <w:b/>
      <w:bCs/>
      <w:sz w:val="24"/>
      <w:szCs w:val="21"/>
      <w:lang w:val="fr-FR" w:eastAsia="fr-FR"/>
    </w:rPr>
  </w:style>
  <w:style w:type="paragraph" w:styleId="Heading4">
    <w:name w:val="heading 4"/>
    <w:basedOn w:val="Normal"/>
    <w:next w:val="Normal"/>
    <w:link w:val="Heading4Char"/>
    <w:qFormat/>
    <w:rsid w:val="00235910"/>
    <w:pPr>
      <w:keepNext/>
      <w:bidi w:val="0"/>
      <w:spacing w:before="120" w:after="60"/>
      <w:outlineLvl w:val="3"/>
    </w:pPr>
    <w:rPr>
      <w:rFonts w:ascii="Arial" w:hAnsi="Arial"/>
      <w:b/>
      <w:bCs/>
      <w:sz w:val="24"/>
      <w:szCs w:val="28"/>
      <w:lang w:val="fr-FR"/>
    </w:rPr>
  </w:style>
  <w:style w:type="paragraph" w:styleId="Heading5">
    <w:name w:val="heading 5"/>
    <w:basedOn w:val="Normal"/>
    <w:next w:val="Normal"/>
    <w:link w:val="Heading5Char"/>
    <w:qFormat/>
    <w:rsid w:val="0075771E"/>
    <w:pPr>
      <w:keepNext/>
      <w:pBdr>
        <w:bottom w:val="double" w:sz="4" w:space="1" w:color="auto"/>
      </w:pBdr>
      <w:bidi w:val="0"/>
      <w:jc w:val="right"/>
      <w:outlineLvl w:val="4"/>
    </w:pPr>
    <w:rPr>
      <w:rFonts w:ascii="Arial Rounded MT Bold" w:hAnsi="Arial Rounded MT Bold" w:cs="Arial Rounded MT Bold"/>
      <w:i/>
      <w:iCs/>
      <w:sz w:val="18"/>
      <w:szCs w:val="21"/>
      <w:lang w:val="fr-FR" w:eastAsia="fr-FR"/>
    </w:rPr>
  </w:style>
  <w:style w:type="paragraph" w:styleId="Heading6">
    <w:name w:val="heading 6"/>
    <w:basedOn w:val="Normal"/>
    <w:next w:val="Normal"/>
    <w:link w:val="Heading6Char"/>
    <w:qFormat/>
    <w:rsid w:val="00235910"/>
    <w:pPr>
      <w:keepNext/>
      <w:pBdr>
        <w:bottom w:val="double" w:sz="4" w:space="1" w:color="auto"/>
      </w:pBdr>
      <w:bidi w:val="0"/>
      <w:jc w:val="right"/>
      <w:outlineLvl w:val="5"/>
    </w:pPr>
    <w:rPr>
      <w:rFonts w:ascii="Arial Rounded MT Bold" w:hAnsi="Arial Rounded MT Bold" w:cs="Arial Rounded MT Bold"/>
      <w:b/>
      <w:bCs/>
      <w:sz w:val="18"/>
      <w:szCs w:val="21"/>
      <w:lang w:val="fr-FR" w:eastAsia="fr-FR"/>
    </w:rPr>
  </w:style>
  <w:style w:type="paragraph" w:styleId="Heading7">
    <w:name w:val="heading 7"/>
    <w:basedOn w:val="Normal"/>
    <w:next w:val="Normal"/>
    <w:link w:val="Heading7Char"/>
    <w:qFormat/>
    <w:rsid w:val="00235910"/>
    <w:pPr>
      <w:keepNext/>
      <w:bidi w:val="0"/>
      <w:jc w:val="center"/>
      <w:outlineLvl w:val="6"/>
    </w:pPr>
    <w:rPr>
      <w:rFonts w:ascii="Arial Rounded MT Bold" w:hAnsi="Arial Rounded MT Bold"/>
      <w:b/>
      <w:bCs/>
      <w:caps/>
      <w:kern w:val="28"/>
      <w:sz w:val="28"/>
      <w:szCs w:val="38"/>
      <w:u w:val="single"/>
      <w:lang w:val="fr-FR" w:eastAsia="fr-FR"/>
    </w:rPr>
  </w:style>
  <w:style w:type="paragraph" w:styleId="Heading9">
    <w:name w:val="heading 9"/>
    <w:basedOn w:val="Normal"/>
    <w:next w:val="Normal"/>
    <w:link w:val="Heading9Char"/>
    <w:qFormat/>
    <w:rsid w:val="00235910"/>
    <w:pPr>
      <w:pBdr>
        <w:top w:val="double" w:sz="6" w:space="4" w:color="auto" w:shadow="1"/>
        <w:left w:val="double" w:sz="6" w:space="4" w:color="auto" w:shadow="1"/>
        <w:bottom w:val="double" w:sz="6" w:space="4" w:color="auto" w:shadow="1"/>
        <w:right w:val="double" w:sz="6" w:space="4" w:color="auto" w:shadow="1"/>
      </w:pBdr>
      <w:bidi w:val="0"/>
      <w:spacing w:after="240"/>
      <w:jc w:val="center"/>
      <w:outlineLvl w:val="8"/>
    </w:pPr>
    <w:rPr>
      <w:rFonts w:ascii="Arial Rounded MT Bold" w:hAnsi="Arial Rounded MT Bold"/>
      <w:b/>
      <w:bCs/>
      <w:sz w:val="32"/>
      <w:szCs w:val="48"/>
      <w:lang w:val="fr-FR" w:eastAsia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5771E"/>
    <w:rPr>
      <w:rFonts w:ascii="Arial Rounded MT Bold" w:eastAsia="Times New Roman" w:hAnsi="Arial Rounded MT Bold" w:cs="Traditional Arabic"/>
      <w:b/>
      <w:bCs/>
      <w:caps/>
      <w:sz w:val="36"/>
      <w:szCs w:val="24"/>
      <w:shd w:val="pct20" w:color="000000" w:fill="FFFFFF"/>
      <w:lang w:val="fr-FR"/>
    </w:rPr>
  </w:style>
  <w:style w:type="character" w:customStyle="1" w:styleId="Heading2Char">
    <w:name w:val="Heading 2 Char"/>
    <w:basedOn w:val="DefaultParagraphFont"/>
    <w:link w:val="Heading2"/>
    <w:rsid w:val="0075771E"/>
    <w:rPr>
      <w:rFonts w:ascii="Arial Rounded MT Bold" w:eastAsia="Times New Roman" w:hAnsi="Arial Rounded MT Bold" w:cs="Arial Rounded MT Bold"/>
      <w:b/>
      <w:bCs/>
      <w:caps/>
      <w:sz w:val="26"/>
      <w:szCs w:val="33"/>
      <w:lang w:val="fr-FR" w:eastAsia="fr-FR"/>
    </w:rPr>
  </w:style>
  <w:style w:type="character" w:customStyle="1" w:styleId="Heading3Char">
    <w:name w:val="Heading 3 Char"/>
    <w:basedOn w:val="DefaultParagraphFont"/>
    <w:link w:val="Heading3"/>
    <w:rsid w:val="0075771E"/>
    <w:rPr>
      <w:rFonts w:ascii="Arial" w:eastAsia="Times New Roman" w:hAnsi="Arial" w:cs="Traditional Arabic"/>
      <w:b/>
      <w:bCs/>
      <w:sz w:val="24"/>
      <w:szCs w:val="21"/>
      <w:lang w:val="fr-FR" w:eastAsia="fr-FR"/>
    </w:rPr>
  </w:style>
  <w:style w:type="character" w:customStyle="1" w:styleId="Heading5Char">
    <w:name w:val="Heading 5 Char"/>
    <w:basedOn w:val="DefaultParagraphFont"/>
    <w:link w:val="Heading5"/>
    <w:rsid w:val="0075771E"/>
    <w:rPr>
      <w:rFonts w:ascii="Arial Rounded MT Bold" w:eastAsia="Times New Roman" w:hAnsi="Arial Rounded MT Bold" w:cs="Arial Rounded MT Bold"/>
      <w:i/>
      <w:iCs/>
      <w:sz w:val="18"/>
      <w:szCs w:val="21"/>
      <w:lang w:val="fr-FR" w:eastAsia="fr-FR"/>
    </w:rPr>
  </w:style>
  <w:style w:type="paragraph" w:styleId="Title">
    <w:name w:val="Title"/>
    <w:basedOn w:val="Normal"/>
    <w:link w:val="TitleChar"/>
    <w:qFormat/>
    <w:rsid w:val="0075771E"/>
    <w:pPr>
      <w:bidi w:val="0"/>
      <w:spacing w:before="240" w:after="60"/>
      <w:jc w:val="center"/>
      <w:outlineLvl w:val="0"/>
    </w:pPr>
    <w:rPr>
      <w:rFonts w:ascii="Arial Rounded MT Bold" w:hAnsi="Arial Rounded MT Bold"/>
      <w:b/>
      <w:bCs/>
      <w:caps/>
      <w:kern w:val="28"/>
      <w:sz w:val="28"/>
      <w:szCs w:val="38"/>
      <w:lang w:val="fr-FR" w:eastAsia="fr-FR"/>
    </w:rPr>
  </w:style>
  <w:style w:type="character" w:customStyle="1" w:styleId="TitleChar">
    <w:name w:val="Title Char"/>
    <w:basedOn w:val="DefaultParagraphFont"/>
    <w:link w:val="Title"/>
    <w:rsid w:val="0075771E"/>
    <w:rPr>
      <w:rFonts w:ascii="Arial Rounded MT Bold" w:eastAsia="Times New Roman" w:hAnsi="Arial Rounded MT Bold" w:cs="Traditional Arabic"/>
      <w:b/>
      <w:bCs/>
      <w:caps/>
      <w:kern w:val="28"/>
      <w:sz w:val="28"/>
      <w:szCs w:val="38"/>
      <w:lang w:val="fr-FR" w:eastAsia="fr-FR"/>
    </w:rPr>
  </w:style>
  <w:style w:type="paragraph" w:styleId="Header">
    <w:name w:val="header"/>
    <w:basedOn w:val="Normal"/>
    <w:link w:val="HeaderChar"/>
    <w:rsid w:val="0075771E"/>
    <w:pPr>
      <w:tabs>
        <w:tab w:val="center" w:pos="4320"/>
        <w:tab w:val="right" w:pos="8640"/>
      </w:tabs>
      <w:bidi w:val="0"/>
    </w:pPr>
  </w:style>
  <w:style w:type="character" w:customStyle="1" w:styleId="HeaderChar">
    <w:name w:val="Header Char"/>
    <w:basedOn w:val="DefaultParagraphFont"/>
    <w:link w:val="Header"/>
    <w:rsid w:val="0075771E"/>
    <w:rPr>
      <w:rFonts w:ascii="Times New Roman" w:eastAsia="Times New Roman" w:hAnsi="Times New Roman" w:cs="Traditional Arabic"/>
      <w:sz w:val="20"/>
      <w:szCs w:val="24"/>
    </w:rPr>
  </w:style>
  <w:style w:type="paragraph" w:customStyle="1" w:styleId="periode">
    <w:name w:val="periode"/>
    <w:basedOn w:val="Title"/>
    <w:rsid w:val="0075771E"/>
    <w:pPr>
      <w:spacing w:before="0" w:after="120"/>
      <w:jc w:val="left"/>
    </w:pPr>
    <w:rPr>
      <w:caps w:val="0"/>
      <w:sz w:val="26"/>
    </w:rPr>
  </w:style>
  <w:style w:type="paragraph" w:styleId="BodyTextIndent">
    <w:name w:val="Body Text Indent"/>
    <w:basedOn w:val="Normal"/>
    <w:link w:val="BodyTextIndentChar"/>
    <w:rsid w:val="0075771E"/>
    <w:pPr>
      <w:bidi w:val="0"/>
      <w:ind w:left="567" w:hanging="567"/>
      <w:jc w:val="lowKashida"/>
    </w:pPr>
    <w:rPr>
      <w:rFonts w:ascii="Arial" w:hAnsi="Arial"/>
      <w:sz w:val="22"/>
      <w:szCs w:val="26"/>
      <w:lang w:val="fr-FR" w:eastAsia="fr-FR"/>
    </w:rPr>
  </w:style>
  <w:style w:type="character" w:customStyle="1" w:styleId="BodyTextIndentChar">
    <w:name w:val="Body Text Indent Char"/>
    <w:basedOn w:val="DefaultParagraphFont"/>
    <w:link w:val="BodyTextIndent"/>
    <w:rsid w:val="0075771E"/>
    <w:rPr>
      <w:rFonts w:ascii="Arial" w:eastAsia="Times New Roman" w:hAnsi="Arial" w:cs="Traditional Arabic"/>
      <w:szCs w:val="26"/>
      <w:lang w:val="fr-FR" w:eastAsia="fr-FR"/>
    </w:rPr>
  </w:style>
  <w:style w:type="paragraph" w:styleId="BodyText">
    <w:name w:val="Body Text"/>
    <w:basedOn w:val="Normal"/>
    <w:link w:val="BodyTextChar"/>
    <w:rsid w:val="0075771E"/>
    <w:pPr>
      <w:bidi w:val="0"/>
      <w:jc w:val="lowKashida"/>
    </w:pPr>
    <w:rPr>
      <w:rFonts w:ascii="Arial" w:hAnsi="Arial"/>
      <w:sz w:val="22"/>
      <w:lang w:val="fr-FR"/>
    </w:rPr>
  </w:style>
  <w:style w:type="character" w:customStyle="1" w:styleId="BodyTextChar">
    <w:name w:val="Body Text Char"/>
    <w:basedOn w:val="DefaultParagraphFont"/>
    <w:link w:val="BodyText"/>
    <w:rsid w:val="0075771E"/>
    <w:rPr>
      <w:rFonts w:ascii="Arial" w:eastAsia="Times New Roman" w:hAnsi="Arial" w:cs="Traditional Arabic"/>
      <w:szCs w:val="24"/>
      <w:lang w:val="fr-FR"/>
    </w:rPr>
  </w:style>
  <w:style w:type="paragraph" w:styleId="BodyTextIndent2">
    <w:name w:val="Body Text Indent 2"/>
    <w:basedOn w:val="Normal"/>
    <w:link w:val="BodyTextIndent2Char"/>
    <w:rsid w:val="0075771E"/>
    <w:pPr>
      <w:bidi w:val="0"/>
      <w:ind w:left="567" w:hanging="567"/>
      <w:jc w:val="lowKashida"/>
    </w:pPr>
    <w:rPr>
      <w:rFonts w:ascii="Arial" w:hAnsi="Arial"/>
      <w:sz w:val="22"/>
      <w:lang w:val="fr-FR"/>
    </w:rPr>
  </w:style>
  <w:style w:type="character" w:customStyle="1" w:styleId="BodyTextIndent2Char">
    <w:name w:val="Body Text Indent 2 Char"/>
    <w:basedOn w:val="DefaultParagraphFont"/>
    <w:link w:val="BodyTextIndent2"/>
    <w:rsid w:val="0075771E"/>
    <w:rPr>
      <w:rFonts w:ascii="Arial" w:eastAsia="Times New Roman" w:hAnsi="Arial" w:cs="Traditional Arabic"/>
      <w:szCs w:val="24"/>
      <w:lang w:val="fr-FR"/>
    </w:rPr>
  </w:style>
  <w:style w:type="paragraph" w:styleId="BodyTextIndent3">
    <w:name w:val="Body Text Indent 3"/>
    <w:basedOn w:val="Normal"/>
    <w:link w:val="BodyTextIndent3Char"/>
    <w:rsid w:val="0075771E"/>
    <w:pPr>
      <w:bidi w:val="0"/>
      <w:ind w:left="284" w:hanging="284"/>
      <w:jc w:val="lowKashida"/>
    </w:pPr>
    <w:rPr>
      <w:rFonts w:ascii="Arial" w:hAnsi="Arial" w:cs="Arial"/>
      <w:sz w:val="22"/>
      <w:szCs w:val="26"/>
    </w:rPr>
  </w:style>
  <w:style w:type="character" w:customStyle="1" w:styleId="BodyTextIndent3Char">
    <w:name w:val="Body Text Indent 3 Char"/>
    <w:basedOn w:val="DefaultParagraphFont"/>
    <w:link w:val="BodyTextIndent3"/>
    <w:rsid w:val="0075771E"/>
    <w:rPr>
      <w:rFonts w:ascii="Arial" w:eastAsia="Times New Roman" w:hAnsi="Arial" w:cs="Arial"/>
      <w:szCs w:val="26"/>
    </w:rPr>
  </w:style>
  <w:style w:type="paragraph" w:styleId="BodyText2">
    <w:name w:val="Body Text 2"/>
    <w:basedOn w:val="Normal"/>
    <w:link w:val="BodyText2Char"/>
    <w:unhideWhenUsed/>
    <w:rsid w:val="0023591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35910"/>
    <w:rPr>
      <w:rFonts w:ascii="Times New Roman" w:eastAsia="Times New Roman" w:hAnsi="Times New Roman" w:cs="Traditional Arabic"/>
      <w:sz w:val="20"/>
      <w:szCs w:val="24"/>
    </w:rPr>
  </w:style>
  <w:style w:type="character" w:customStyle="1" w:styleId="Heading4Char">
    <w:name w:val="Heading 4 Char"/>
    <w:basedOn w:val="DefaultParagraphFont"/>
    <w:link w:val="Heading4"/>
    <w:rsid w:val="00235910"/>
    <w:rPr>
      <w:rFonts w:ascii="Arial" w:eastAsia="Times New Roman" w:hAnsi="Arial" w:cs="Traditional Arabic"/>
      <w:b/>
      <w:bCs/>
      <w:sz w:val="24"/>
      <w:szCs w:val="28"/>
      <w:lang w:val="fr-FR"/>
    </w:rPr>
  </w:style>
  <w:style w:type="character" w:customStyle="1" w:styleId="Heading6Char">
    <w:name w:val="Heading 6 Char"/>
    <w:basedOn w:val="DefaultParagraphFont"/>
    <w:link w:val="Heading6"/>
    <w:rsid w:val="00235910"/>
    <w:rPr>
      <w:rFonts w:ascii="Arial Rounded MT Bold" w:eastAsia="Times New Roman" w:hAnsi="Arial Rounded MT Bold" w:cs="Arial Rounded MT Bold"/>
      <w:b/>
      <w:bCs/>
      <w:sz w:val="18"/>
      <w:szCs w:val="21"/>
      <w:lang w:val="fr-FR" w:eastAsia="fr-FR"/>
    </w:rPr>
  </w:style>
  <w:style w:type="character" w:customStyle="1" w:styleId="Heading7Char">
    <w:name w:val="Heading 7 Char"/>
    <w:basedOn w:val="DefaultParagraphFont"/>
    <w:link w:val="Heading7"/>
    <w:rsid w:val="00235910"/>
    <w:rPr>
      <w:rFonts w:ascii="Arial Rounded MT Bold" w:eastAsia="Times New Roman" w:hAnsi="Arial Rounded MT Bold" w:cs="Traditional Arabic"/>
      <w:b/>
      <w:bCs/>
      <w:caps/>
      <w:kern w:val="28"/>
      <w:sz w:val="28"/>
      <w:szCs w:val="38"/>
      <w:u w:val="single"/>
      <w:lang w:val="fr-FR" w:eastAsia="fr-FR"/>
    </w:rPr>
  </w:style>
  <w:style w:type="character" w:customStyle="1" w:styleId="Heading9Char">
    <w:name w:val="Heading 9 Char"/>
    <w:basedOn w:val="DefaultParagraphFont"/>
    <w:link w:val="Heading9"/>
    <w:rsid w:val="00235910"/>
    <w:rPr>
      <w:rFonts w:ascii="Arial Rounded MT Bold" w:eastAsia="Times New Roman" w:hAnsi="Arial Rounded MT Bold" w:cs="Traditional Arabic"/>
      <w:b/>
      <w:bCs/>
      <w:sz w:val="32"/>
      <w:szCs w:val="48"/>
      <w:lang w:val="fr-FR" w:eastAsia="fr-FR"/>
    </w:rPr>
  </w:style>
  <w:style w:type="paragraph" w:styleId="Footer">
    <w:name w:val="footer"/>
    <w:basedOn w:val="Normal"/>
    <w:link w:val="FooterChar"/>
    <w:rsid w:val="00235910"/>
    <w:pPr>
      <w:tabs>
        <w:tab w:val="center" w:pos="4320"/>
        <w:tab w:val="right" w:pos="8640"/>
      </w:tabs>
      <w:bidi w:val="0"/>
    </w:pPr>
  </w:style>
  <w:style w:type="character" w:customStyle="1" w:styleId="FooterChar">
    <w:name w:val="Footer Char"/>
    <w:basedOn w:val="DefaultParagraphFont"/>
    <w:link w:val="Footer"/>
    <w:uiPriority w:val="99"/>
    <w:rsid w:val="00235910"/>
    <w:rPr>
      <w:rFonts w:ascii="Times New Roman" w:eastAsia="Times New Roman" w:hAnsi="Times New Roman" w:cs="Traditional Arabic"/>
      <w:sz w:val="20"/>
      <w:szCs w:val="24"/>
    </w:rPr>
  </w:style>
  <w:style w:type="character" w:styleId="PageNumber">
    <w:name w:val="page number"/>
    <w:basedOn w:val="DefaultParagraphFont"/>
    <w:rsid w:val="00235910"/>
    <w:rPr>
      <w:rFonts w:cs="England Hand DB"/>
    </w:rPr>
  </w:style>
  <w:style w:type="paragraph" w:styleId="BlockText">
    <w:name w:val="Block Text"/>
    <w:basedOn w:val="Normal"/>
    <w:rsid w:val="00235910"/>
    <w:pPr>
      <w:bidi w:val="0"/>
      <w:ind w:left="284" w:right="284" w:hanging="284"/>
      <w:jc w:val="lowKashida"/>
    </w:pPr>
    <w:rPr>
      <w:rFonts w:ascii="Arial" w:hAnsi="Arial"/>
      <w:sz w:val="22"/>
      <w:szCs w:val="26"/>
      <w:lang w:val="fr-FR" w:eastAsia="fr-FR"/>
    </w:rPr>
  </w:style>
  <w:style w:type="paragraph" w:customStyle="1" w:styleId="N">
    <w:name w:val="N"/>
    <w:basedOn w:val="Normal"/>
    <w:rsid w:val="00235910"/>
    <w:pPr>
      <w:bidi w:val="0"/>
      <w:spacing w:after="360"/>
      <w:jc w:val="right"/>
    </w:pPr>
    <w:rPr>
      <w:rFonts w:ascii="Arial" w:hAnsi="Arial"/>
      <w:b/>
      <w:bCs/>
      <w:sz w:val="22"/>
      <w:szCs w:val="26"/>
    </w:rPr>
  </w:style>
  <w:style w:type="character" w:styleId="CommentReference">
    <w:name w:val="annotation reference"/>
    <w:basedOn w:val="DefaultParagraphFont"/>
    <w:semiHidden/>
    <w:rsid w:val="00235910"/>
    <w:rPr>
      <w:sz w:val="16"/>
      <w:szCs w:val="19"/>
    </w:rPr>
  </w:style>
  <w:style w:type="paragraph" w:styleId="CommentText">
    <w:name w:val="annotation text"/>
    <w:basedOn w:val="Normal"/>
    <w:link w:val="CommentTextChar"/>
    <w:semiHidden/>
    <w:rsid w:val="00235910"/>
    <w:pPr>
      <w:bidi w:val="0"/>
    </w:pPr>
    <w:rPr>
      <w:rFonts w:ascii="England Hand DB" w:hAnsi="England Hand DB"/>
      <w:lang w:val="fr-FR"/>
    </w:rPr>
  </w:style>
  <w:style w:type="character" w:customStyle="1" w:styleId="CommentTextChar">
    <w:name w:val="Comment Text Char"/>
    <w:basedOn w:val="DefaultParagraphFont"/>
    <w:link w:val="CommentText"/>
    <w:semiHidden/>
    <w:rsid w:val="00235910"/>
    <w:rPr>
      <w:rFonts w:ascii="England Hand DB" w:eastAsia="Times New Roman" w:hAnsi="England Hand DB" w:cs="Traditional Arabic"/>
      <w:sz w:val="20"/>
      <w:szCs w:val="24"/>
      <w:lang w:val="fr-FR"/>
    </w:rPr>
  </w:style>
  <w:style w:type="paragraph" w:styleId="TOC1">
    <w:name w:val="toc 1"/>
    <w:basedOn w:val="Normal"/>
    <w:next w:val="Normal"/>
    <w:autoRedefine/>
    <w:semiHidden/>
    <w:rsid w:val="00235910"/>
    <w:pPr>
      <w:tabs>
        <w:tab w:val="right" w:leader="dot" w:pos="8505"/>
      </w:tabs>
      <w:bidi w:val="0"/>
    </w:pPr>
  </w:style>
  <w:style w:type="paragraph" w:styleId="TOC2">
    <w:name w:val="toc 2"/>
    <w:basedOn w:val="Normal"/>
    <w:next w:val="Normal"/>
    <w:autoRedefine/>
    <w:semiHidden/>
    <w:rsid w:val="00235910"/>
    <w:pPr>
      <w:tabs>
        <w:tab w:val="right" w:leader="dot" w:pos="8505"/>
      </w:tabs>
      <w:bidi w:val="0"/>
      <w:ind w:left="200"/>
    </w:pPr>
  </w:style>
  <w:style w:type="paragraph" w:styleId="TOC3">
    <w:name w:val="toc 3"/>
    <w:basedOn w:val="Normal"/>
    <w:next w:val="Normal"/>
    <w:autoRedefine/>
    <w:semiHidden/>
    <w:rsid w:val="00235910"/>
    <w:pPr>
      <w:tabs>
        <w:tab w:val="right" w:leader="dot" w:pos="8505"/>
      </w:tabs>
      <w:bidi w:val="0"/>
      <w:ind w:left="400"/>
    </w:pPr>
  </w:style>
  <w:style w:type="paragraph" w:styleId="TOC4">
    <w:name w:val="toc 4"/>
    <w:basedOn w:val="Normal"/>
    <w:next w:val="Normal"/>
    <w:autoRedefine/>
    <w:semiHidden/>
    <w:rsid w:val="00235910"/>
    <w:pPr>
      <w:tabs>
        <w:tab w:val="right" w:leader="dot" w:pos="8505"/>
      </w:tabs>
      <w:bidi w:val="0"/>
      <w:ind w:left="600"/>
    </w:pPr>
  </w:style>
  <w:style w:type="paragraph" w:styleId="TOC5">
    <w:name w:val="toc 5"/>
    <w:basedOn w:val="Normal"/>
    <w:next w:val="Normal"/>
    <w:autoRedefine/>
    <w:semiHidden/>
    <w:rsid w:val="00235910"/>
    <w:pPr>
      <w:tabs>
        <w:tab w:val="right" w:leader="dot" w:pos="8505"/>
      </w:tabs>
      <w:bidi w:val="0"/>
      <w:ind w:left="800"/>
    </w:pPr>
  </w:style>
  <w:style w:type="paragraph" w:styleId="TOC6">
    <w:name w:val="toc 6"/>
    <w:basedOn w:val="Normal"/>
    <w:next w:val="Normal"/>
    <w:autoRedefine/>
    <w:semiHidden/>
    <w:rsid w:val="00235910"/>
    <w:pPr>
      <w:tabs>
        <w:tab w:val="right" w:leader="dot" w:pos="8505"/>
      </w:tabs>
      <w:bidi w:val="0"/>
      <w:ind w:left="1000"/>
    </w:pPr>
  </w:style>
  <w:style w:type="paragraph" w:styleId="TOC7">
    <w:name w:val="toc 7"/>
    <w:basedOn w:val="Normal"/>
    <w:next w:val="Normal"/>
    <w:autoRedefine/>
    <w:semiHidden/>
    <w:rsid w:val="00235910"/>
    <w:pPr>
      <w:tabs>
        <w:tab w:val="right" w:leader="dot" w:pos="8505"/>
      </w:tabs>
      <w:bidi w:val="0"/>
      <w:ind w:left="1200"/>
    </w:pPr>
  </w:style>
  <w:style w:type="paragraph" w:styleId="TOC8">
    <w:name w:val="toc 8"/>
    <w:basedOn w:val="Normal"/>
    <w:next w:val="Normal"/>
    <w:autoRedefine/>
    <w:semiHidden/>
    <w:rsid w:val="00235910"/>
    <w:pPr>
      <w:tabs>
        <w:tab w:val="right" w:leader="dot" w:pos="8505"/>
      </w:tabs>
      <w:bidi w:val="0"/>
      <w:ind w:left="1400"/>
    </w:pPr>
  </w:style>
  <w:style w:type="paragraph" w:styleId="TOC9">
    <w:name w:val="toc 9"/>
    <w:basedOn w:val="Normal"/>
    <w:next w:val="Normal"/>
    <w:autoRedefine/>
    <w:semiHidden/>
    <w:rsid w:val="00235910"/>
    <w:pPr>
      <w:tabs>
        <w:tab w:val="right" w:leader="dot" w:pos="8505"/>
      </w:tabs>
      <w:bidi w:val="0"/>
      <w:ind w:left="1600"/>
    </w:pPr>
  </w:style>
  <w:style w:type="paragraph" w:customStyle="1" w:styleId="aida">
    <w:name w:val="aida"/>
    <w:basedOn w:val="Normal"/>
    <w:rsid w:val="00235910"/>
    <w:pPr>
      <w:tabs>
        <w:tab w:val="left" w:pos="360"/>
      </w:tabs>
      <w:bidi w:val="0"/>
      <w:ind w:left="360" w:hanging="360"/>
      <w:jc w:val="lowKashida"/>
    </w:pPr>
    <w:rPr>
      <w:sz w:val="28"/>
      <w:szCs w:val="33"/>
    </w:rPr>
  </w:style>
  <w:style w:type="paragraph" w:customStyle="1" w:styleId="n0">
    <w:name w:val="n"/>
    <w:basedOn w:val="Normal"/>
    <w:rsid w:val="00235910"/>
    <w:pPr>
      <w:bidi w:val="0"/>
      <w:spacing w:after="480"/>
      <w:ind w:left="624" w:hanging="624"/>
    </w:pPr>
    <w:rPr>
      <w:rFonts w:ascii="Arial" w:hAnsi="Arial"/>
      <w:b/>
      <w:bCs/>
      <w:sz w:val="22"/>
      <w:szCs w:val="26"/>
      <w:lang w:val="fr-FR"/>
    </w:rPr>
  </w:style>
  <w:style w:type="paragraph" w:styleId="Subtitle">
    <w:name w:val="Subtitle"/>
    <w:basedOn w:val="Normal"/>
    <w:link w:val="SubtitleChar"/>
    <w:qFormat/>
    <w:rsid w:val="00235910"/>
    <w:pPr>
      <w:bidi w:val="0"/>
      <w:jc w:val="center"/>
    </w:pPr>
    <w:rPr>
      <w:sz w:val="32"/>
      <w:szCs w:val="38"/>
      <w:lang w:val="fr-FR"/>
    </w:rPr>
  </w:style>
  <w:style w:type="character" w:customStyle="1" w:styleId="SubtitleChar">
    <w:name w:val="Subtitle Char"/>
    <w:basedOn w:val="DefaultParagraphFont"/>
    <w:link w:val="Subtitle"/>
    <w:rsid w:val="00235910"/>
    <w:rPr>
      <w:rFonts w:ascii="Times New Roman" w:eastAsia="Times New Roman" w:hAnsi="Times New Roman" w:cs="Traditional Arabic"/>
      <w:sz w:val="32"/>
      <w:szCs w:val="38"/>
      <w:lang w:val="fr-FR"/>
    </w:rPr>
  </w:style>
  <w:style w:type="paragraph" w:styleId="ListParagraph">
    <w:name w:val="List Paragraph"/>
    <w:basedOn w:val="Normal"/>
    <w:uiPriority w:val="34"/>
    <w:qFormat/>
    <w:rsid w:val="00934D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093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E1F32D-9626-4686-BDBE-7A64C615FD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719</Words>
  <Characters>4100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TechnoNew</Company>
  <LinksUpToDate>false</LinksUpToDate>
  <CharactersWithSpaces>4810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Tech</dc:creator>
  <cp:lastModifiedBy>ed</cp:lastModifiedBy>
  <cp:revision>28</cp:revision>
  <cp:lastPrinted>2014-02-21T17:48:00Z</cp:lastPrinted>
  <dcterms:created xsi:type="dcterms:W3CDTF">2014-03-20T19:20:00Z</dcterms:created>
  <dcterms:modified xsi:type="dcterms:W3CDTF">2019-07-22T07:24:00Z</dcterms:modified>
</cp:coreProperties>
</file>